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81" w:rsidRPr="00A314FA" w:rsidRDefault="00115781" w:rsidP="00115781">
      <w:pPr>
        <w:suppressAutoHyphens/>
        <w:spacing w:after="0" w:line="240" w:lineRule="atLeast"/>
        <w:ind w:right="-1"/>
        <w:jc w:val="center"/>
        <w:rPr>
          <w:rFonts w:ascii="Times New Roman" w:eastAsia="Times New Roman" w:hAnsi="Times New Roman" w:cs="Times New Roman"/>
          <w:b/>
          <w:sz w:val="32"/>
          <w:szCs w:val="32"/>
        </w:rPr>
      </w:pPr>
      <w:r w:rsidRPr="00A314FA">
        <w:rPr>
          <w:rFonts w:ascii="Times New Roman" w:eastAsia="Times New Roman" w:hAnsi="Times New Roman" w:cs="Times New Roman"/>
          <w:b/>
          <w:noProof/>
          <w:sz w:val="24"/>
          <w:szCs w:val="20"/>
          <w:lang w:eastAsia="ru-RU"/>
        </w:rPr>
        <w:drawing>
          <wp:inline distT="0" distB="0" distL="0" distR="0" wp14:anchorId="43B1AAC0" wp14:editId="11F06484">
            <wp:extent cx="524510" cy="652145"/>
            <wp:effectExtent l="0" t="0" r="8890" b="0"/>
            <wp:docPr id="1" name="Рисунок 1"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W:\INFOGERB\МалиновскийГП.86\ПП\МалиновскийГП-ПП-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rsidR="00115781" w:rsidRPr="00A314FA" w:rsidRDefault="00115781" w:rsidP="00115781">
      <w:pPr>
        <w:numPr>
          <w:ilvl w:val="0"/>
          <w:numId w:val="1"/>
        </w:numPr>
        <w:suppressAutoHyphens/>
        <w:spacing w:after="0" w:line="240" w:lineRule="atLeast"/>
        <w:ind w:right="-1"/>
        <w:jc w:val="center"/>
        <w:rPr>
          <w:rFonts w:ascii="Times New Roman" w:eastAsia="Times New Roman" w:hAnsi="Times New Roman" w:cs="Times New Roman"/>
          <w:b/>
          <w:sz w:val="32"/>
          <w:szCs w:val="32"/>
        </w:rPr>
      </w:pPr>
      <w:r w:rsidRPr="00A314FA">
        <w:rPr>
          <w:rFonts w:ascii="Times New Roman" w:eastAsia="Times New Roman" w:hAnsi="Times New Roman" w:cs="Times New Roman"/>
          <w:b/>
          <w:sz w:val="32"/>
          <w:szCs w:val="32"/>
        </w:rPr>
        <w:t>Администрация</w:t>
      </w:r>
    </w:p>
    <w:p w:rsidR="00115781" w:rsidRPr="00A314FA" w:rsidRDefault="00115781" w:rsidP="00115781">
      <w:pPr>
        <w:numPr>
          <w:ilvl w:val="0"/>
          <w:numId w:val="1"/>
        </w:numPr>
        <w:suppressAutoHyphens/>
        <w:spacing w:after="0" w:line="240" w:lineRule="atLeast"/>
        <w:ind w:right="-1"/>
        <w:jc w:val="center"/>
        <w:rPr>
          <w:rFonts w:ascii="Times New Roman" w:eastAsia="Times New Roman" w:hAnsi="Times New Roman" w:cs="Times New Roman"/>
          <w:b/>
          <w:sz w:val="36"/>
          <w:szCs w:val="24"/>
          <w:u w:val="single"/>
        </w:rPr>
      </w:pPr>
      <w:r w:rsidRPr="00A314FA">
        <w:rPr>
          <w:rFonts w:ascii="Times New Roman" w:eastAsia="Times New Roman" w:hAnsi="Times New Roman" w:cs="Times New Roman"/>
          <w:b/>
          <w:sz w:val="32"/>
          <w:szCs w:val="32"/>
        </w:rPr>
        <w:t>городского поселения Малиновский</w:t>
      </w:r>
    </w:p>
    <w:p w:rsidR="00115781" w:rsidRPr="00A314FA" w:rsidRDefault="00115781" w:rsidP="00115781">
      <w:pPr>
        <w:numPr>
          <w:ilvl w:val="0"/>
          <w:numId w:val="1"/>
        </w:numPr>
        <w:spacing w:after="0" w:line="240" w:lineRule="auto"/>
        <w:jc w:val="center"/>
        <w:rPr>
          <w:rFonts w:ascii="Times New Roman" w:hAnsi="Times New Roman" w:cs="Times New Roman"/>
          <w:b/>
          <w:bCs/>
          <w:sz w:val="26"/>
          <w:szCs w:val="26"/>
        </w:rPr>
      </w:pPr>
      <w:r w:rsidRPr="00A314FA">
        <w:rPr>
          <w:rFonts w:ascii="Times New Roman" w:hAnsi="Times New Roman" w:cs="Times New Roman"/>
          <w:b/>
          <w:bCs/>
          <w:sz w:val="26"/>
          <w:szCs w:val="26"/>
        </w:rPr>
        <w:t>Советского района</w:t>
      </w:r>
    </w:p>
    <w:p w:rsidR="00115781" w:rsidRPr="00A314FA" w:rsidRDefault="00115781" w:rsidP="00115781">
      <w:pPr>
        <w:numPr>
          <w:ilvl w:val="0"/>
          <w:numId w:val="1"/>
        </w:numPr>
        <w:spacing w:after="0" w:line="240" w:lineRule="auto"/>
        <w:jc w:val="center"/>
        <w:rPr>
          <w:rFonts w:ascii="Times New Roman" w:hAnsi="Times New Roman" w:cs="Times New Roman"/>
          <w:b/>
          <w:bCs/>
          <w:sz w:val="26"/>
          <w:szCs w:val="26"/>
        </w:rPr>
      </w:pPr>
      <w:r w:rsidRPr="00A314FA">
        <w:rPr>
          <w:rFonts w:ascii="Times New Roman" w:hAnsi="Times New Roman" w:cs="Times New Roman"/>
          <w:b/>
          <w:bCs/>
          <w:sz w:val="26"/>
          <w:szCs w:val="26"/>
        </w:rPr>
        <w:t>Ханты - Мансийского автономного округа – Югры</w:t>
      </w:r>
    </w:p>
    <w:p w:rsidR="00115781" w:rsidRPr="00A314FA" w:rsidRDefault="00115781" w:rsidP="00115781">
      <w:pPr>
        <w:numPr>
          <w:ilvl w:val="0"/>
          <w:numId w:val="1"/>
        </w:numPr>
        <w:pBdr>
          <w:bottom w:val="double" w:sz="12" w:space="1" w:color="auto"/>
        </w:pBdr>
        <w:suppressAutoHyphens/>
        <w:spacing w:after="0" w:line="240" w:lineRule="auto"/>
        <w:rPr>
          <w:rFonts w:ascii="Times New Roman" w:eastAsia="Times New Roman" w:hAnsi="Times New Roman" w:cs="Times New Roman"/>
          <w:sz w:val="24"/>
          <w:szCs w:val="24"/>
        </w:rPr>
      </w:pPr>
      <w:r w:rsidRPr="00A314FA">
        <w:rPr>
          <w:rFonts w:ascii="Times New Roman" w:eastAsia="Times New Roman" w:hAnsi="Times New Roman" w:cs="Times New Roman"/>
          <w:sz w:val="24"/>
          <w:szCs w:val="24"/>
        </w:rPr>
        <w:t xml:space="preserve">                                                                        </w:t>
      </w:r>
    </w:p>
    <w:p w:rsidR="00115781" w:rsidRPr="00A314FA" w:rsidRDefault="00115781" w:rsidP="00115781">
      <w:pPr>
        <w:numPr>
          <w:ilvl w:val="0"/>
          <w:numId w:val="1"/>
        </w:numPr>
        <w:shd w:val="clear" w:color="auto" w:fill="FFFFFF"/>
        <w:suppressAutoHyphens/>
        <w:spacing w:after="0" w:line="240" w:lineRule="auto"/>
        <w:jc w:val="center"/>
        <w:rPr>
          <w:rFonts w:ascii="Times New Roman" w:eastAsia="Times New Roman" w:hAnsi="Times New Roman" w:cs="Times New Roman"/>
          <w:sz w:val="48"/>
          <w:szCs w:val="48"/>
        </w:rPr>
      </w:pPr>
      <w:proofErr w:type="gramStart"/>
      <w:r w:rsidRPr="00A314FA">
        <w:rPr>
          <w:rFonts w:ascii="Times New Roman" w:eastAsia="Times New Roman" w:hAnsi="Times New Roman" w:cs="Times New Roman"/>
          <w:b/>
          <w:bCs/>
          <w:spacing w:val="-3"/>
          <w:sz w:val="48"/>
          <w:szCs w:val="48"/>
        </w:rPr>
        <w:t>П</w:t>
      </w:r>
      <w:proofErr w:type="gramEnd"/>
      <w:r w:rsidRPr="00A314FA">
        <w:rPr>
          <w:rFonts w:ascii="Times New Roman" w:eastAsia="Times New Roman" w:hAnsi="Times New Roman" w:cs="Times New Roman"/>
          <w:b/>
          <w:bCs/>
          <w:spacing w:val="-3"/>
          <w:sz w:val="48"/>
          <w:szCs w:val="48"/>
        </w:rPr>
        <w:t xml:space="preserve"> О С Т А Н О В Л Е Н И Е </w:t>
      </w:r>
    </w:p>
    <w:p w:rsidR="00115781" w:rsidRPr="00A314FA" w:rsidRDefault="00D357C5" w:rsidP="00115781">
      <w:pPr>
        <w:numPr>
          <w:ilvl w:val="0"/>
          <w:numId w:val="1"/>
        </w:numPr>
        <w:shd w:val="clear" w:color="auto" w:fill="FFFFFF"/>
        <w:suppressAutoHyphens/>
        <w:spacing w:after="0" w:line="240" w:lineRule="auto"/>
        <w:ind w:left="431" w:hanging="431"/>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w:t>
      </w:r>
    </w:p>
    <w:p w:rsidR="00115781" w:rsidRPr="00A314FA" w:rsidRDefault="00115781" w:rsidP="00115781">
      <w:pPr>
        <w:spacing w:after="0" w:line="240" w:lineRule="atLeast"/>
        <w:jc w:val="center"/>
        <w:rPr>
          <w:rFonts w:ascii="Times New Roman" w:eastAsia="Times New Roman" w:hAnsi="Times New Roman" w:cs="Times New Roman"/>
          <w:sz w:val="24"/>
          <w:szCs w:val="24"/>
          <w:lang w:eastAsia="ru-RU"/>
        </w:rPr>
      </w:pPr>
    </w:p>
    <w:p w:rsidR="00115781" w:rsidRPr="00115781" w:rsidRDefault="00D357C5" w:rsidP="00115781">
      <w:pPr>
        <w:tabs>
          <w:tab w:val="left" w:pos="27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 мая 2023</w:t>
      </w:r>
      <w:r w:rsidR="00115781" w:rsidRPr="00115781">
        <w:rPr>
          <w:rFonts w:ascii="Times New Roman" w:eastAsia="Times New Roman" w:hAnsi="Times New Roman" w:cs="Times New Roman"/>
          <w:sz w:val="24"/>
          <w:szCs w:val="24"/>
          <w:lang w:eastAsia="ru-RU"/>
        </w:rPr>
        <w:t xml:space="preserve"> года</w:t>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t xml:space="preserve">                     </w:t>
      </w:r>
      <w:r w:rsidR="00115781" w:rsidRPr="00115781">
        <w:rPr>
          <w:rFonts w:ascii="Times New Roman" w:eastAsia="Times New Roman" w:hAnsi="Times New Roman" w:cs="Times New Roman"/>
          <w:sz w:val="24"/>
          <w:szCs w:val="24"/>
          <w:lang w:eastAsia="ru-RU"/>
        </w:rPr>
        <w:tab/>
      </w:r>
      <w:r w:rsidR="00115781" w:rsidRPr="00115781">
        <w:rPr>
          <w:rFonts w:ascii="Times New Roman" w:eastAsia="Times New Roman" w:hAnsi="Times New Roman" w:cs="Times New Roman"/>
          <w:sz w:val="24"/>
          <w:szCs w:val="24"/>
          <w:lang w:eastAsia="ru-RU"/>
        </w:rPr>
        <w:tab/>
        <w:t xml:space="preserve">                     </w:t>
      </w:r>
      <w:r w:rsidR="00033D9B">
        <w:rPr>
          <w:rFonts w:ascii="Times New Roman" w:eastAsia="Times New Roman" w:hAnsi="Times New Roman" w:cs="Times New Roman"/>
          <w:sz w:val="24"/>
          <w:szCs w:val="24"/>
          <w:lang w:eastAsia="ru-RU"/>
        </w:rPr>
        <w:t xml:space="preserve">                  № 94</w:t>
      </w:r>
      <w:r>
        <w:rPr>
          <w:rFonts w:ascii="Times New Roman" w:eastAsia="Times New Roman" w:hAnsi="Times New Roman" w:cs="Times New Roman"/>
          <w:sz w:val="24"/>
          <w:szCs w:val="24"/>
          <w:lang w:eastAsia="ru-RU"/>
        </w:rPr>
        <w:t>/НПА</w:t>
      </w:r>
    </w:p>
    <w:p w:rsidR="00115781" w:rsidRPr="00115781" w:rsidRDefault="00115781" w:rsidP="00115781">
      <w:pPr>
        <w:tabs>
          <w:tab w:val="left" w:pos="2745"/>
        </w:tabs>
        <w:spacing w:after="0" w:line="240" w:lineRule="auto"/>
        <w:rPr>
          <w:rFonts w:ascii="Times New Roman" w:eastAsia="Times New Roman" w:hAnsi="Times New Roman" w:cs="Times New Roman"/>
          <w:sz w:val="24"/>
          <w:szCs w:val="24"/>
          <w:lang w:eastAsia="ru-RU"/>
        </w:rPr>
      </w:pPr>
      <w:r w:rsidRPr="00115781">
        <w:rPr>
          <w:rFonts w:ascii="Times New Roman" w:eastAsia="Times New Roman" w:hAnsi="Times New Roman" w:cs="Times New Roman"/>
          <w:sz w:val="24"/>
          <w:szCs w:val="24"/>
          <w:lang w:eastAsia="ru-RU"/>
        </w:rPr>
        <w:t xml:space="preserve">городское поселение Малиновский </w:t>
      </w:r>
    </w:p>
    <w:p w:rsidR="00115781" w:rsidRPr="00115781" w:rsidRDefault="00115781" w:rsidP="00115781">
      <w:pPr>
        <w:shd w:val="clear" w:color="auto" w:fill="FFFFFF"/>
        <w:spacing w:after="0" w:line="240" w:lineRule="auto"/>
        <w:jc w:val="both"/>
        <w:rPr>
          <w:rFonts w:ascii="Times New Roman" w:eastAsia="Times New Roman" w:hAnsi="Times New Roman" w:cs="Times New Roman"/>
          <w:sz w:val="24"/>
          <w:szCs w:val="24"/>
          <w:lang w:eastAsia="ru-RU"/>
        </w:rPr>
      </w:pPr>
    </w:p>
    <w:p w:rsidR="00115781" w:rsidRPr="00115781" w:rsidRDefault="00115781" w:rsidP="00115781">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15781" w:rsidRPr="00115781" w:rsidTr="00D357C5">
        <w:tc>
          <w:tcPr>
            <w:tcW w:w="4644" w:type="dxa"/>
          </w:tcPr>
          <w:p w:rsidR="00115781" w:rsidRPr="00115781" w:rsidRDefault="00115781" w:rsidP="00D357C5">
            <w:pPr>
              <w:jc w:val="both"/>
              <w:rPr>
                <w:rFonts w:ascii="Times New Roman" w:eastAsia="Times New Roman" w:hAnsi="Times New Roman" w:cs="Times New Roman"/>
                <w:sz w:val="24"/>
                <w:szCs w:val="24"/>
                <w:lang w:eastAsia="ru-RU"/>
              </w:rPr>
            </w:pPr>
            <w:r w:rsidRPr="00115781">
              <w:rPr>
                <w:rFonts w:ascii="Times New Roman" w:eastAsia="Times New Roman" w:hAnsi="Times New Roman" w:cs="Times New Roman"/>
                <w:sz w:val="24"/>
                <w:szCs w:val="24"/>
                <w:lang w:eastAsia="ru-RU"/>
              </w:rPr>
              <w:t xml:space="preserve">Об утверждении Порядка содержания </w:t>
            </w:r>
          </w:p>
          <w:p w:rsidR="00115781" w:rsidRPr="00115781" w:rsidRDefault="00115781" w:rsidP="00D357C5">
            <w:pPr>
              <w:jc w:val="both"/>
              <w:rPr>
                <w:rFonts w:ascii="Times New Roman" w:eastAsia="Times New Roman" w:hAnsi="Times New Roman" w:cs="Times New Roman"/>
                <w:sz w:val="24"/>
                <w:szCs w:val="24"/>
                <w:lang w:eastAsia="ru-RU"/>
              </w:rPr>
            </w:pPr>
            <w:r w:rsidRPr="00115781">
              <w:rPr>
                <w:rFonts w:ascii="Times New Roman" w:eastAsia="Times New Roman" w:hAnsi="Times New Roman" w:cs="Times New Roman"/>
                <w:sz w:val="24"/>
                <w:szCs w:val="24"/>
                <w:lang w:eastAsia="ru-RU"/>
              </w:rPr>
              <w:t xml:space="preserve">в исправном </w:t>
            </w:r>
            <w:proofErr w:type="gramStart"/>
            <w:r w:rsidRPr="00115781">
              <w:rPr>
                <w:rFonts w:ascii="Times New Roman" w:eastAsia="Times New Roman" w:hAnsi="Times New Roman" w:cs="Times New Roman"/>
                <w:sz w:val="24"/>
                <w:szCs w:val="24"/>
                <w:lang w:eastAsia="ru-RU"/>
              </w:rPr>
              <w:t>состоянии</w:t>
            </w:r>
            <w:proofErr w:type="gramEnd"/>
            <w:r w:rsidRPr="00115781">
              <w:rPr>
                <w:rFonts w:ascii="Times New Roman" w:eastAsia="Times New Roman" w:hAnsi="Times New Roman" w:cs="Times New Roman"/>
                <w:sz w:val="24"/>
                <w:szCs w:val="24"/>
                <w:lang w:eastAsia="ru-RU"/>
              </w:rPr>
              <w:t xml:space="preserve"> средств обеспечения пожарной безопасности жилых и общественных зданий, находящихся в муниципальной собственности городского поселения Малиновский </w:t>
            </w:r>
            <w:r w:rsidRPr="00115781">
              <w:rPr>
                <w:rFonts w:ascii="Times New Roman" w:eastAsia="Calibri" w:hAnsi="Times New Roman" w:cs="Times New Roman"/>
                <w:color w:val="00000A"/>
                <w:sz w:val="24"/>
                <w:szCs w:val="24"/>
              </w:rPr>
              <w:t xml:space="preserve"> </w:t>
            </w:r>
          </w:p>
        </w:tc>
      </w:tr>
    </w:tbl>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proofErr w:type="gramStart"/>
      <w:r w:rsidRPr="00115781">
        <w:rPr>
          <w:rFonts w:ascii="Times New Roman" w:eastAsia="Times New Roman" w:hAnsi="Times New Roman" w:cs="Times New Roman"/>
          <w:color w:val="000000" w:themeColor="text1"/>
          <w:sz w:val="24"/>
          <w:szCs w:val="24"/>
          <w:lang w:eastAsia="ru-RU"/>
        </w:rPr>
        <w:t>В соответствии с </w:t>
      </w:r>
      <w:hyperlink r:id="rId7" w:tooltip="’’О пожарной безопасности (с изменениями на 29 декабря 2022 года)’’ Федеральный закон от 21.12.1994 N 69-ФЗ Статус: действующая редакция (действ. с 09.01.2023)" w:history="1">
        <w:r w:rsidRPr="00115781">
          <w:rPr>
            <w:rFonts w:ascii="Times New Roman" w:eastAsia="Times New Roman" w:hAnsi="Times New Roman" w:cs="Times New Roman"/>
            <w:color w:val="000000" w:themeColor="text1"/>
            <w:sz w:val="24"/>
            <w:szCs w:val="24"/>
            <w:lang w:eastAsia="ru-RU"/>
          </w:rPr>
          <w:t>Федеральным законом от 21.12.1994 № 69-ФЗ «О пожарной безопасности</w:t>
        </w:r>
      </w:hyperlink>
      <w:r w:rsidRPr="00115781">
        <w:rPr>
          <w:rFonts w:ascii="Times New Roman" w:eastAsia="Times New Roman" w:hAnsi="Times New Roman" w:cs="Times New Roman"/>
          <w:color w:val="000000" w:themeColor="text1"/>
          <w:sz w:val="24"/>
          <w:szCs w:val="24"/>
          <w:lang w:eastAsia="ru-RU"/>
        </w:rPr>
        <w:t>», Федеральным законом </w:t>
      </w:r>
      <w:hyperlink r:id="rId8" w:tooltip="’’Об общих принципах организации местного самоуправления в Российской Федерации (с изменениями на 6 февраля 2023 года)’’ Федеральный закон от 06.10.2003 N 131-ФЗ Статус: действующая редакция (действ. с 01.03.2023)" w:history="1">
        <w:r w:rsidRPr="00115781">
          <w:rPr>
            <w:rFonts w:ascii="Times New Roman" w:eastAsia="Times New Roman" w:hAnsi="Times New Roman" w:cs="Times New Roman"/>
            <w:color w:val="000000" w:themeColor="text1"/>
            <w:sz w:val="24"/>
            <w:szCs w:val="24"/>
            <w:lang w:eastAsia="ru-RU"/>
          </w:rPr>
          <w:t>от 06.10.2003 № 131-ФЗ «Об общих принципах организации местного самоуправления в Российской Федерации</w:t>
        </w:r>
      </w:hyperlink>
      <w:r w:rsidRPr="00115781">
        <w:rPr>
          <w:rFonts w:ascii="Times New Roman" w:eastAsia="Times New Roman" w:hAnsi="Times New Roman" w:cs="Times New Roman"/>
          <w:color w:val="000000" w:themeColor="text1"/>
          <w:sz w:val="24"/>
          <w:szCs w:val="24"/>
          <w:lang w:eastAsia="ru-RU"/>
        </w:rPr>
        <w:t>», </w:t>
      </w:r>
      <w:hyperlink r:id="rId9" w:tooltip="’’Об утверждении Правил противопожарного режима в Российской Федерации (с изменениями на 24 октября 2022 года)’’ Постановление Правительства РФ от 16.09.2020 N 1479 Статус: действующая редакция (действ. с 01.03.2023)" w:history="1">
        <w:r w:rsidRPr="00115781">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16.09.2020 № 1479 «Об утверждении Правил противопожарного режима в Российской федерации</w:t>
        </w:r>
      </w:hyperlink>
      <w:r w:rsidRPr="00115781">
        <w:rPr>
          <w:rFonts w:ascii="Times New Roman" w:eastAsia="Times New Roman" w:hAnsi="Times New Roman" w:cs="Times New Roman"/>
          <w:color w:val="000000" w:themeColor="text1"/>
          <w:sz w:val="24"/>
          <w:szCs w:val="24"/>
          <w:lang w:eastAsia="ru-RU"/>
        </w:rPr>
        <w:t>», постановлением правительства Российской Федерации от 24.10.2022 № 1885 «О внесении изменений в Правила противопожарного режима в Российской Федерации», Уставом городского поселения</w:t>
      </w:r>
      <w:proofErr w:type="gramEnd"/>
      <w:r w:rsidRPr="00115781">
        <w:rPr>
          <w:rFonts w:ascii="Times New Roman" w:eastAsia="Times New Roman" w:hAnsi="Times New Roman" w:cs="Times New Roman"/>
          <w:color w:val="000000" w:themeColor="text1"/>
          <w:sz w:val="24"/>
          <w:szCs w:val="24"/>
          <w:lang w:eastAsia="ru-RU"/>
        </w:rPr>
        <w:t xml:space="preserve"> Малиновский, в </w:t>
      </w:r>
      <w:proofErr w:type="gramStart"/>
      <w:r w:rsidRPr="00115781">
        <w:rPr>
          <w:rFonts w:ascii="Times New Roman" w:eastAsia="Times New Roman" w:hAnsi="Times New Roman" w:cs="Times New Roman"/>
          <w:color w:val="000000" w:themeColor="text1"/>
          <w:sz w:val="24"/>
          <w:szCs w:val="24"/>
          <w:lang w:eastAsia="ru-RU"/>
        </w:rPr>
        <w:t>целях</w:t>
      </w:r>
      <w:proofErr w:type="gramEnd"/>
      <w:r w:rsidRPr="00115781">
        <w:rPr>
          <w:rFonts w:ascii="Times New Roman" w:eastAsia="Times New Roman" w:hAnsi="Times New Roman" w:cs="Times New Roman"/>
          <w:color w:val="000000" w:themeColor="text1"/>
          <w:sz w:val="24"/>
          <w:szCs w:val="24"/>
          <w:lang w:eastAsia="ru-RU"/>
        </w:rPr>
        <w:t xml:space="preserve"> обеспечения первичных мер пожарной безопасности в границах городского поселения Малиновский: </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1. Утвердить </w:t>
      </w:r>
      <w:hyperlink r:id="rId10" w:tooltip="’’Об утверждении Порядка содержания в исправном состоянии средств обеспечения пожарной безопасности жилых и ...’’ Постановление Администрации сельского поселения Нялинское Ханты-Мансийского района Ханты-Мансийского ... Статус: действующая редакция" w:history="1">
        <w:r w:rsidRPr="00115781">
          <w:rPr>
            <w:rFonts w:ascii="Times New Roman" w:eastAsia="Times New Roman" w:hAnsi="Times New Roman" w:cs="Times New Roman"/>
            <w:color w:val="000000" w:themeColor="text1"/>
            <w:sz w:val="24"/>
            <w:szCs w:val="24"/>
            <w:lang w:eastAsia="ru-RU"/>
          </w:rPr>
          <w:t xml:space="preserve">Порядок содержания в исправном </w:t>
        </w:r>
        <w:proofErr w:type="gramStart"/>
        <w:r w:rsidRPr="00115781">
          <w:rPr>
            <w:rFonts w:ascii="Times New Roman" w:eastAsia="Times New Roman" w:hAnsi="Times New Roman" w:cs="Times New Roman"/>
            <w:color w:val="000000" w:themeColor="text1"/>
            <w:sz w:val="24"/>
            <w:szCs w:val="24"/>
            <w:lang w:eastAsia="ru-RU"/>
          </w:rPr>
          <w:t>состоянии</w:t>
        </w:r>
        <w:proofErr w:type="gramEnd"/>
        <w:r w:rsidRPr="00115781">
          <w:rPr>
            <w:rFonts w:ascii="Times New Roman" w:eastAsia="Times New Roman" w:hAnsi="Times New Roman" w:cs="Times New Roman"/>
            <w:color w:val="000000" w:themeColor="text1"/>
            <w:sz w:val="24"/>
            <w:szCs w:val="24"/>
            <w:lang w:eastAsia="ru-RU"/>
          </w:rPr>
          <w:t xml:space="preserve"> средств обеспечения пожарной безопасности жилых и общественных зданий, находящихся в муниципальной собственности городского поселения </w:t>
        </w:r>
      </w:hyperlink>
      <w:r w:rsidRPr="00115781">
        <w:rPr>
          <w:rFonts w:ascii="Times New Roman" w:eastAsia="Times New Roman" w:hAnsi="Times New Roman" w:cs="Times New Roman"/>
          <w:color w:val="000000" w:themeColor="text1"/>
          <w:sz w:val="24"/>
          <w:szCs w:val="24"/>
          <w:lang w:eastAsia="ru-RU"/>
        </w:rPr>
        <w:t>Малиновский, согласно </w:t>
      </w:r>
      <w:hyperlink r:id="rId11" w:tooltip="’’Об утверждении Порядка содержания в исправном состоянии средств обеспечения пожарной безопасности жилых и ...’’ Постановление Администрации сельского поселения Нялинское Ханты-Мансийского района Ханты-Мансийского ... Статус: действующая редакция" w:history="1">
        <w:r w:rsidRPr="00115781">
          <w:rPr>
            <w:rFonts w:ascii="Times New Roman" w:eastAsia="Times New Roman" w:hAnsi="Times New Roman" w:cs="Times New Roman"/>
            <w:color w:val="000000" w:themeColor="text1"/>
            <w:sz w:val="24"/>
            <w:szCs w:val="24"/>
            <w:lang w:eastAsia="ru-RU"/>
          </w:rPr>
          <w:t>приложению</w:t>
        </w:r>
      </w:hyperlink>
      <w:r w:rsidRPr="00115781">
        <w:rPr>
          <w:rFonts w:ascii="Times New Roman" w:eastAsia="Times New Roman" w:hAnsi="Times New Roman" w:cs="Times New Roman"/>
          <w:color w:val="000000" w:themeColor="text1"/>
          <w:sz w:val="24"/>
          <w:szCs w:val="24"/>
          <w:lang w:eastAsia="ru-RU"/>
        </w:rPr>
        <w:t>.</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 Рекомендовать руководителям организаций и учреждений, независимо от </w:t>
      </w:r>
      <w:proofErr w:type="gramStart"/>
      <w:r w:rsidRPr="00115781">
        <w:rPr>
          <w:rFonts w:ascii="Times New Roman" w:eastAsia="Times New Roman" w:hAnsi="Times New Roman" w:cs="Times New Roman"/>
          <w:color w:val="000000" w:themeColor="text1"/>
          <w:sz w:val="24"/>
          <w:szCs w:val="24"/>
          <w:lang w:eastAsia="ru-RU"/>
        </w:rPr>
        <w:t>ведомственной принадлежности и форм собственности, осуществляющим свою деятельность на территории городского поселения Малиновский, и физическим лицам, в хозяйственном ведении или оперативном управлении которых находятся муниципальные жилые и общественные здания, переданные им в установленном порядке, содержать средства обеспечения пожарной безопасности этих зданий в соответствии </w:t>
      </w:r>
      <w:hyperlink r:id="rId12" w:tooltip="’’Об утверждении Правил противопожарного режима в Российской Федерации (с изменениями на 24 октября 2022 года)’’ Постановление Правительства РФ от 16.09.2020 N 1479 Статус: действующая редакция (действ. с 01.03.2023)" w:history="1">
        <w:r w:rsidRPr="00115781">
          <w:rPr>
            <w:rFonts w:ascii="Times New Roman" w:eastAsia="Times New Roman" w:hAnsi="Times New Roman" w:cs="Times New Roman"/>
            <w:color w:val="000000" w:themeColor="text1"/>
            <w:sz w:val="24"/>
            <w:szCs w:val="24"/>
            <w:lang w:eastAsia="ru-RU"/>
          </w:rPr>
          <w:t>Правилами противопожарного режима в Российской Федерации</w:t>
        </w:r>
      </w:hyperlink>
      <w:r w:rsidRPr="00115781">
        <w:rPr>
          <w:rFonts w:ascii="Times New Roman" w:eastAsia="Times New Roman" w:hAnsi="Times New Roman" w:cs="Times New Roman"/>
          <w:color w:val="000000" w:themeColor="text1"/>
          <w:sz w:val="24"/>
          <w:szCs w:val="24"/>
          <w:lang w:eastAsia="ru-RU"/>
        </w:rPr>
        <w:t>, утвержденными Постановлением Правительства Российской Федерации от 16.09.2020 № 1479, учитывая положения настоящего</w:t>
      </w:r>
      <w:proofErr w:type="gramEnd"/>
      <w:r w:rsidRPr="00115781">
        <w:rPr>
          <w:rFonts w:ascii="Times New Roman" w:eastAsia="Times New Roman" w:hAnsi="Times New Roman" w:cs="Times New Roman"/>
          <w:color w:val="000000" w:themeColor="text1"/>
          <w:sz w:val="24"/>
          <w:szCs w:val="24"/>
          <w:lang w:eastAsia="ru-RU"/>
        </w:rPr>
        <w:t xml:space="preserve"> постановления.</w:t>
      </w:r>
    </w:p>
    <w:p w:rsidR="00115781" w:rsidRPr="00115781" w:rsidRDefault="00115781" w:rsidP="00115781">
      <w:pPr>
        <w:spacing w:after="0"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lastRenderedPageBreak/>
        <w:t xml:space="preserve">            3. Опубликовать настоящее постановление в </w:t>
      </w:r>
      <w:proofErr w:type="gramStart"/>
      <w:r w:rsidRPr="00115781">
        <w:rPr>
          <w:rFonts w:ascii="Times New Roman" w:eastAsia="Times New Roman" w:hAnsi="Times New Roman" w:cs="Times New Roman"/>
          <w:color w:val="000000" w:themeColor="text1"/>
          <w:sz w:val="24"/>
          <w:szCs w:val="24"/>
          <w:lang w:eastAsia="ru-RU"/>
        </w:rPr>
        <w:t>бюллетене</w:t>
      </w:r>
      <w:proofErr w:type="gramEnd"/>
      <w:r w:rsidRPr="00115781">
        <w:rPr>
          <w:rFonts w:ascii="Times New Roman" w:eastAsia="Times New Roman" w:hAnsi="Times New Roman" w:cs="Times New Roman"/>
          <w:color w:val="000000" w:themeColor="text1"/>
          <w:sz w:val="24"/>
          <w:szCs w:val="24"/>
          <w:lang w:eastAsia="ru-RU"/>
        </w:rPr>
        <w:t xml:space="preserve"> «Вестник городского поселения Малиновский» и разместить на официальном сайте Администрации городского поселения Малиновский </w:t>
      </w:r>
    </w:p>
    <w:p w:rsidR="00115781" w:rsidRPr="00115781" w:rsidRDefault="00115781" w:rsidP="00115781">
      <w:pPr>
        <w:spacing w:after="0"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 Настоящее постановление вступает в силу с момента официального опубликования.</w:t>
      </w:r>
    </w:p>
    <w:p w:rsidR="00115781" w:rsidRPr="00115781" w:rsidRDefault="00033D9B" w:rsidP="00033D9B">
      <w:pPr>
        <w:tabs>
          <w:tab w:val="left" w:pos="426"/>
          <w:tab w:val="left" w:pos="993"/>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5. </w:t>
      </w:r>
      <w:proofErr w:type="gramStart"/>
      <w:r w:rsidR="00115781" w:rsidRPr="00115781">
        <w:rPr>
          <w:rFonts w:ascii="Times New Roman" w:eastAsia="Times New Roman" w:hAnsi="Times New Roman" w:cs="Times New Roman"/>
          <w:sz w:val="24"/>
          <w:szCs w:val="24"/>
          <w:lang w:eastAsia="ru-RU"/>
        </w:rPr>
        <w:t>Контроль за</w:t>
      </w:r>
      <w:proofErr w:type="gramEnd"/>
      <w:r w:rsidR="00115781" w:rsidRPr="00115781">
        <w:rPr>
          <w:rFonts w:ascii="Times New Roman" w:eastAsia="Times New Roman" w:hAnsi="Times New Roman" w:cs="Times New Roman"/>
          <w:sz w:val="24"/>
          <w:szCs w:val="24"/>
          <w:lang w:eastAsia="ru-RU"/>
        </w:rPr>
        <w:t xml:space="preserve"> исполнением настоящего постановления </w:t>
      </w:r>
      <w:r w:rsidR="00115781" w:rsidRPr="00115781">
        <w:rPr>
          <w:rFonts w:ascii="Times New Roman" w:eastAsia="Times New Roman" w:hAnsi="Times New Roman" w:cs="Times New Roman"/>
          <w:color w:val="000000" w:themeColor="text1"/>
          <w:sz w:val="24"/>
          <w:szCs w:val="24"/>
          <w:lang w:eastAsia="ru-RU"/>
        </w:rPr>
        <w:t>возложить на директора Муниципального бюджетного учреждения «Комплексный центр услуг».</w:t>
      </w:r>
    </w:p>
    <w:p w:rsidR="00115781" w:rsidRPr="00115781" w:rsidRDefault="00115781" w:rsidP="00115781">
      <w:pPr>
        <w:tabs>
          <w:tab w:val="left" w:pos="426"/>
        </w:tabs>
        <w:spacing w:after="0" w:line="240" w:lineRule="auto"/>
        <w:jc w:val="both"/>
        <w:rPr>
          <w:rFonts w:ascii="Times New Roman" w:eastAsia="Times New Roman" w:hAnsi="Times New Roman" w:cs="Times New Roman"/>
          <w:color w:val="828282"/>
          <w:sz w:val="24"/>
          <w:szCs w:val="24"/>
          <w:lang w:eastAsia="ru-RU"/>
        </w:rPr>
      </w:pPr>
      <w:r w:rsidRPr="00115781">
        <w:rPr>
          <w:rFonts w:ascii="Times New Roman" w:eastAsia="Times New Roman" w:hAnsi="Times New Roman" w:cs="Times New Roman"/>
          <w:color w:val="828282"/>
          <w:sz w:val="24"/>
          <w:szCs w:val="24"/>
          <w:lang w:eastAsia="ru-RU"/>
        </w:rPr>
        <w:t> </w:t>
      </w:r>
    </w:p>
    <w:p w:rsidR="00115781" w:rsidRPr="00115781" w:rsidRDefault="00115781" w:rsidP="0011578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Глава городского поселения  Малиновский                                                                  Н.С. Киселёва</w:t>
      </w:r>
    </w:p>
    <w:p w:rsidR="00115781" w:rsidRPr="00115781" w:rsidRDefault="00115781" w:rsidP="00115781">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15781" w:rsidRPr="00115781" w:rsidTr="00D357C5">
        <w:tc>
          <w:tcPr>
            <w:tcW w:w="0" w:type="auto"/>
            <w:shd w:val="clear" w:color="auto" w:fill="FFFFFF"/>
            <w:vAlign w:val="center"/>
            <w:hideMark/>
          </w:tcPr>
          <w:p w:rsidR="00115781" w:rsidRPr="00115781" w:rsidRDefault="00115781" w:rsidP="00D357C5">
            <w:pPr>
              <w:spacing w:before="100" w:beforeAutospacing="1" w:after="100" w:afterAutospacing="1" w:line="240" w:lineRule="auto"/>
              <w:jc w:val="center"/>
              <w:rPr>
                <w:rFonts w:ascii="Times New Roman" w:eastAsia="Times New Roman" w:hAnsi="Times New Roman" w:cs="Times New Roman"/>
                <w:color w:val="828282"/>
                <w:sz w:val="24"/>
                <w:szCs w:val="24"/>
                <w:lang w:eastAsia="ru-RU"/>
              </w:rPr>
            </w:pPr>
            <w:r w:rsidRPr="00115781">
              <w:rPr>
                <w:rFonts w:ascii="Times New Roman" w:eastAsia="Times New Roman" w:hAnsi="Times New Roman" w:cs="Times New Roman"/>
                <w:color w:val="828282"/>
                <w:sz w:val="24"/>
                <w:szCs w:val="24"/>
                <w:lang w:eastAsia="ru-RU"/>
              </w:rPr>
              <w:t xml:space="preserve"> </w:t>
            </w:r>
          </w:p>
        </w:tc>
      </w:tr>
    </w:tbl>
    <w:p w:rsidR="00115781" w:rsidRPr="00115781" w:rsidRDefault="00115781" w:rsidP="00115781">
      <w:pPr>
        <w:spacing w:after="0" w:line="240" w:lineRule="auto"/>
        <w:rPr>
          <w:rFonts w:ascii="Times New Roman" w:eastAsia="Times New Roman" w:hAnsi="Times New Roman" w:cs="Times New Roman"/>
          <w:sz w:val="24"/>
          <w:szCs w:val="24"/>
          <w:lang w:eastAsia="ru-RU"/>
        </w:rPr>
      </w:pPr>
      <w:r w:rsidRPr="00115781">
        <w:rPr>
          <w:rFonts w:ascii="Times New Roman" w:eastAsia="Times New Roman" w:hAnsi="Times New Roman" w:cs="Times New Roman"/>
          <w:color w:val="828282"/>
          <w:sz w:val="24"/>
          <w:szCs w:val="24"/>
          <w:lang w:eastAsia="ru-RU"/>
        </w:rPr>
        <w:br/>
      </w: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p>
    <w:p w:rsidR="00115781" w:rsidRPr="00115781" w:rsidRDefault="00115781" w:rsidP="00115781">
      <w:pPr>
        <w:spacing w:after="0" w:line="240" w:lineRule="auto"/>
        <w:jc w:val="right"/>
        <w:rPr>
          <w:rFonts w:ascii="Times New Roman" w:eastAsia="Times New Roman" w:hAnsi="Times New Roman" w:cs="Times New Roman"/>
          <w:bCs/>
          <w:sz w:val="24"/>
          <w:szCs w:val="24"/>
          <w:lang w:eastAsia="ru-RU"/>
        </w:rPr>
      </w:pPr>
      <w:r w:rsidRPr="00115781">
        <w:rPr>
          <w:rFonts w:ascii="Times New Roman" w:eastAsia="Times New Roman" w:hAnsi="Times New Roman" w:cs="Times New Roman"/>
          <w:bCs/>
          <w:sz w:val="24"/>
          <w:szCs w:val="24"/>
          <w:lang w:eastAsia="ru-RU"/>
        </w:rPr>
        <w:lastRenderedPageBreak/>
        <w:t xml:space="preserve">Приложение 1  к постановлению администрации </w:t>
      </w:r>
    </w:p>
    <w:p w:rsidR="00115781" w:rsidRPr="00115781" w:rsidRDefault="00115781" w:rsidP="00115781">
      <w:pPr>
        <w:spacing w:after="0" w:line="240" w:lineRule="auto"/>
        <w:jc w:val="right"/>
        <w:rPr>
          <w:rFonts w:ascii="Times New Roman" w:eastAsia="Times New Roman" w:hAnsi="Times New Roman" w:cs="Times New Roman"/>
          <w:sz w:val="24"/>
          <w:szCs w:val="24"/>
          <w:lang w:eastAsia="ru-RU"/>
        </w:rPr>
      </w:pPr>
      <w:r w:rsidRPr="00115781">
        <w:rPr>
          <w:rFonts w:ascii="Times New Roman" w:eastAsia="Times New Roman" w:hAnsi="Times New Roman" w:cs="Times New Roman"/>
          <w:sz w:val="24"/>
          <w:szCs w:val="24"/>
          <w:lang w:eastAsia="ru-RU"/>
        </w:rPr>
        <w:t xml:space="preserve">городского поселения Малиновский </w:t>
      </w:r>
    </w:p>
    <w:p w:rsidR="00115781" w:rsidRPr="00115781" w:rsidRDefault="00115781" w:rsidP="00115781">
      <w:pPr>
        <w:spacing w:after="0" w:line="240" w:lineRule="auto"/>
        <w:jc w:val="right"/>
        <w:rPr>
          <w:rFonts w:ascii="Times New Roman" w:eastAsia="Times New Roman" w:hAnsi="Times New Roman" w:cs="Times New Roman"/>
          <w:sz w:val="24"/>
          <w:szCs w:val="24"/>
          <w:lang w:eastAsia="ru-RU"/>
        </w:rPr>
      </w:pPr>
      <w:r w:rsidRPr="00115781">
        <w:rPr>
          <w:rFonts w:ascii="Times New Roman" w:eastAsia="Times New Roman" w:hAnsi="Times New Roman" w:cs="Times New Roman"/>
          <w:sz w:val="24"/>
          <w:szCs w:val="24"/>
          <w:lang w:eastAsia="ru-RU"/>
        </w:rPr>
        <w:t xml:space="preserve"> </w:t>
      </w:r>
      <w:r w:rsidR="00D357C5">
        <w:rPr>
          <w:rFonts w:ascii="Times New Roman" w:eastAsia="Times New Roman" w:hAnsi="Times New Roman" w:cs="Times New Roman"/>
          <w:bCs/>
          <w:sz w:val="24"/>
          <w:szCs w:val="24"/>
          <w:lang w:eastAsia="ru-RU"/>
        </w:rPr>
        <w:t>от 03.05.2023 г</w:t>
      </w:r>
      <w:r w:rsidRPr="00115781">
        <w:rPr>
          <w:rFonts w:ascii="Times New Roman" w:eastAsia="Times New Roman" w:hAnsi="Times New Roman" w:cs="Times New Roman"/>
          <w:bCs/>
          <w:sz w:val="24"/>
          <w:szCs w:val="24"/>
          <w:lang w:eastAsia="ru-RU"/>
        </w:rPr>
        <w:t xml:space="preserve">. №  </w:t>
      </w:r>
      <w:r w:rsidR="00033D9B">
        <w:rPr>
          <w:rFonts w:ascii="Times New Roman" w:eastAsia="Times New Roman" w:hAnsi="Times New Roman" w:cs="Times New Roman"/>
          <w:bCs/>
          <w:sz w:val="24"/>
          <w:szCs w:val="24"/>
          <w:lang w:eastAsia="ru-RU"/>
        </w:rPr>
        <w:t>94</w:t>
      </w:r>
      <w:r w:rsidR="00D357C5">
        <w:rPr>
          <w:rFonts w:ascii="Times New Roman" w:eastAsia="Times New Roman" w:hAnsi="Times New Roman" w:cs="Times New Roman"/>
          <w:bCs/>
          <w:sz w:val="24"/>
          <w:szCs w:val="24"/>
          <w:lang w:eastAsia="ru-RU"/>
        </w:rPr>
        <w:t>/НПА</w:t>
      </w:r>
    </w:p>
    <w:p w:rsidR="00115781" w:rsidRPr="00115781" w:rsidRDefault="00115781" w:rsidP="00115781">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rsidR="00115781" w:rsidRPr="00115781" w:rsidRDefault="00115781" w:rsidP="00115781">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t>Порядок</w:t>
      </w:r>
    </w:p>
    <w:p w:rsidR="00115781" w:rsidRPr="00115781" w:rsidRDefault="00115781" w:rsidP="00115781">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t xml:space="preserve">содержания в исправном </w:t>
      </w:r>
      <w:proofErr w:type="gramStart"/>
      <w:r w:rsidRPr="00115781">
        <w:rPr>
          <w:rFonts w:ascii="Times New Roman" w:eastAsia="Times New Roman" w:hAnsi="Times New Roman" w:cs="Times New Roman"/>
          <w:b/>
          <w:color w:val="000000" w:themeColor="text1"/>
          <w:sz w:val="24"/>
          <w:szCs w:val="24"/>
          <w:lang w:eastAsia="ru-RU"/>
        </w:rPr>
        <w:t>состоянии</w:t>
      </w:r>
      <w:proofErr w:type="gramEnd"/>
      <w:r w:rsidRPr="00115781">
        <w:rPr>
          <w:rFonts w:ascii="Times New Roman" w:eastAsia="Times New Roman" w:hAnsi="Times New Roman" w:cs="Times New Roman"/>
          <w:b/>
          <w:color w:val="000000" w:themeColor="text1"/>
          <w:sz w:val="24"/>
          <w:szCs w:val="24"/>
          <w:lang w:eastAsia="ru-RU"/>
        </w:rPr>
        <w:t xml:space="preserve"> средств обеспечения пожарной безопасности жилых                  и общественных зданий, находящихся в муниципальной собственности                                 городского поселения Малиновский</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color w:val="828282"/>
          <w:sz w:val="24"/>
          <w:szCs w:val="24"/>
          <w:lang w:eastAsia="ru-RU"/>
        </w:rPr>
        <w:t> </w:t>
      </w:r>
      <w:r w:rsidRPr="00115781">
        <w:rPr>
          <w:rFonts w:ascii="Times New Roman" w:eastAsia="Times New Roman" w:hAnsi="Times New Roman" w:cs="Times New Roman"/>
          <w:b/>
          <w:color w:val="000000" w:themeColor="text1"/>
          <w:sz w:val="24"/>
          <w:szCs w:val="24"/>
          <w:lang w:eastAsia="ru-RU"/>
        </w:rPr>
        <w:t>1. Общие положения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828282"/>
          <w:sz w:val="24"/>
          <w:szCs w:val="24"/>
          <w:lang w:eastAsia="ru-RU"/>
        </w:rPr>
        <w:t> </w:t>
      </w:r>
      <w:r w:rsidRPr="00115781">
        <w:rPr>
          <w:rFonts w:ascii="Times New Roman" w:eastAsia="Times New Roman" w:hAnsi="Times New Roman" w:cs="Times New Roman"/>
          <w:color w:val="000000" w:themeColor="text1"/>
          <w:sz w:val="24"/>
          <w:szCs w:val="24"/>
          <w:lang w:eastAsia="ru-RU"/>
        </w:rPr>
        <w:t xml:space="preserve">          1.1. </w:t>
      </w:r>
      <w:proofErr w:type="gramStart"/>
      <w:r w:rsidRPr="00115781">
        <w:rPr>
          <w:rFonts w:ascii="Times New Roman" w:eastAsia="Times New Roman" w:hAnsi="Times New Roman" w:cs="Times New Roman"/>
          <w:color w:val="000000" w:themeColor="text1"/>
          <w:sz w:val="24"/>
          <w:szCs w:val="24"/>
          <w:lang w:eastAsia="ru-RU"/>
        </w:rPr>
        <w:t>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городского поселения Малиновский (далее - Порядок) разработан в соответствии с </w:t>
      </w:r>
      <w:hyperlink r:id="rId13" w:tooltip="’’О пожарной безопасности (с изменениями на 29 декабря 2022 года)’’ Федеральный закон от 21.12.1994 N 69-ФЗ Статус: действующая редакция (действ. с 09.01.2023)" w:history="1">
        <w:r w:rsidRPr="00115781">
          <w:rPr>
            <w:rFonts w:ascii="Times New Roman" w:eastAsia="Times New Roman" w:hAnsi="Times New Roman" w:cs="Times New Roman"/>
            <w:color w:val="000000" w:themeColor="text1"/>
            <w:sz w:val="24"/>
            <w:szCs w:val="24"/>
            <w:lang w:eastAsia="ru-RU"/>
          </w:rPr>
          <w:t>Федеральным законом от 21.12.1994 № 69-ФЗ «О пожарной безопасности</w:t>
        </w:r>
      </w:hyperlink>
      <w:r w:rsidRPr="00115781">
        <w:rPr>
          <w:rFonts w:ascii="Times New Roman" w:eastAsia="Times New Roman" w:hAnsi="Times New Roman" w:cs="Times New Roman"/>
          <w:color w:val="000000" w:themeColor="text1"/>
          <w:sz w:val="24"/>
          <w:szCs w:val="24"/>
          <w:lang w:eastAsia="ru-RU"/>
        </w:rPr>
        <w:t>», Федеральным законом </w:t>
      </w:r>
      <w:hyperlink r:id="rId14" w:tooltip="’’Об общих принципах организации местного самоуправления в Российской Федерации (с изменениями на 6 февраля 2023 года)’’ Федеральный закон от 06.10.2003 N 131-ФЗ Статус: действующая редакция (действ. с 01.03.2023)" w:history="1">
        <w:r w:rsidRPr="00115781">
          <w:rPr>
            <w:rFonts w:ascii="Times New Roman" w:eastAsia="Times New Roman" w:hAnsi="Times New Roman" w:cs="Times New Roman"/>
            <w:color w:val="000000" w:themeColor="text1"/>
            <w:sz w:val="24"/>
            <w:szCs w:val="24"/>
            <w:lang w:eastAsia="ru-RU"/>
          </w:rPr>
          <w:t>от 06.10.2003 № 131-ФЗ «Об общих принципах организации местного самоуправления в Российской Федерации</w:t>
        </w:r>
      </w:hyperlink>
      <w:r w:rsidRPr="00115781">
        <w:rPr>
          <w:rFonts w:ascii="Times New Roman" w:eastAsia="Times New Roman" w:hAnsi="Times New Roman" w:cs="Times New Roman"/>
          <w:color w:val="000000" w:themeColor="text1"/>
          <w:sz w:val="24"/>
          <w:szCs w:val="24"/>
          <w:lang w:eastAsia="ru-RU"/>
        </w:rPr>
        <w:t>», </w:t>
      </w:r>
      <w:hyperlink r:id="rId15" w:tooltip="’’Об утверждении Правил противопожарного режима в Российской Федерации (с изменениями на 24 октября 2022 года)’’ Постановление Правительства РФ от 16.09.2020 N 1479 Статус: действующая редакция (действ. с 01.03.2023)" w:history="1">
        <w:r w:rsidRPr="00115781">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16.09.2020 № 1479 «Об утверждении Правил противопожарного режима</w:t>
        </w:r>
        <w:proofErr w:type="gramEnd"/>
        <w:r w:rsidRPr="00115781">
          <w:rPr>
            <w:rFonts w:ascii="Times New Roman" w:eastAsia="Times New Roman" w:hAnsi="Times New Roman" w:cs="Times New Roman"/>
            <w:color w:val="000000" w:themeColor="text1"/>
            <w:sz w:val="24"/>
            <w:szCs w:val="24"/>
            <w:lang w:eastAsia="ru-RU"/>
          </w:rPr>
          <w:t xml:space="preserve"> в Российской Федерации</w:t>
        </w:r>
      </w:hyperlink>
      <w:r w:rsidRPr="00115781">
        <w:rPr>
          <w:rFonts w:ascii="Times New Roman" w:eastAsia="Times New Roman" w:hAnsi="Times New Roman" w:cs="Times New Roman"/>
          <w:color w:val="000000" w:themeColor="text1"/>
          <w:sz w:val="24"/>
          <w:szCs w:val="24"/>
          <w:lang w:eastAsia="ru-RU"/>
        </w:rPr>
        <w:t>», постановлением правительства Российской Федерации от 24.10.2022 № 1885                     «О внесении изменений в Правила противопожарного режима в Российской Федерации», Уставом городского поселения Малиновский, в целях обеспечения первичных мер пожарной безопасности в границах поселения.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городского поселения Малиновский  (далее - объекты городского поселения Малиновский) переданных последним в установленном порядке в оперативное управление и (или) распоряжение.</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1.3. </w:t>
      </w:r>
      <w:proofErr w:type="gramStart"/>
      <w:r w:rsidRPr="00115781">
        <w:rPr>
          <w:rFonts w:ascii="Times New Roman" w:eastAsia="Times New Roman" w:hAnsi="Times New Roman" w:cs="Times New Roman"/>
          <w:color w:val="000000" w:themeColor="text1"/>
          <w:sz w:val="24"/>
          <w:szCs w:val="24"/>
          <w:lang w:eastAsia="ru-RU"/>
        </w:rPr>
        <w:t>Содержание в исправном состоянии средств обеспечения пожарной безопасности объектов городского поселения Малиновский, достигается проведением постоянного контроля за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1.4. </w:t>
      </w:r>
      <w:proofErr w:type="gramStart"/>
      <w:r w:rsidRPr="00115781">
        <w:rPr>
          <w:rFonts w:ascii="Times New Roman" w:eastAsia="Times New Roman" w:hAnsi="Times New Roman" w:cs="Times New Roman"/>
          <w:color w:val="000000" w:themeColor="text1"/>
          <w:sz w:val="24"/>
          <w:szCs w:val="24"/>
          <w:lang w:eastAsia="ru-RU"/>
        </w:rPr>
        <w:t>Содержание в исправном состоянии средств обеспечения пожарной безопасности объектов поселения, осуществляется в соответствии с </w:t>
      </w:r>
      <w:hyperlink r:id="rId16" w:tooltip="’’Об утверждении Правил противопожарного режима в Российской Федерации (с изменениями на 24 октября 2022 года)’’ Постановление Правительства РФ от 16.09.2020 N 1479 Статус: действующая редакция (действ. с 01.03.2023)" w:history="1">
        <w:r w:rsidRPr="00115781">
          <w:rPr>
            <w:rFonts w:ascii="Times New Roman" w:eastAsia="Times New Roman" w:hAnsi="Times New Roman" w:cs="Times New Roman"/>
            <w:color w:val="000000" w:themeColor="text1"/>
            <w:sz w:val="24"/>
            <w:szCs w:val="24"/>
            <w:lang w:eastAsia="ru-RU"/>
          </w:rPr>
          <w:t>Правилами противопожарного режима в Российской Федерации</w:t>
        </w:r>
      </w:hyperlink>
      <w:r w:rsidRPr="00115781">
        <w:rPr>
          <w:rFonts w:ascii="Times New Roman" w:eastAsia="Times New Roman" w:hAnsi="Times New Roman" w:cs="Times New Roman"/>
          <w:color w:val="000000" w:themeColor="text1"/>
          <w:sz w:val="24"/>
          <w:szCs w:val="24"/>
          <w:lang w:eastAsia="ru-RU"/>
        </w:rPr>
        <w:t>, утвержденными Постановлением Правительства Российской Федерации от 16.09.2020 № 1479, и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1.5. </w:t>
      </w:r>
      <w:proofErr w:type="gramStart"/>
      <w:r w:rsidRPr="00115781">
        <w:rPr>
          <w:rFonts w:ascii="Times New Roman" w:eastAsia="Times New Roman" w:hAnsi="Times New Roman" w:cs="Times New Roman"/>
          <w:color w:val="000000" w:themeColor="text1"/>
          <w:sz w:val="24"/>
          <w:szCs w:val="24"/>
          <w:lang w:eastAsia="ru-RU"/>
        </w:rPr>
        <w:t xml:space="preserve">Физические и юридические лица, уполномоченные в установленном порядке владеть или распоряжаться объектами городского поселения </w:t>
      </w:r>
      <w:r w:rsidR="006113F6">
        <w:rPr>
          <w:rFonts w:ascii="Times New Roman" w:eastAsia="Times New Roman" w:hAnsi="Times New Roman" w:cs="Times New Roman"/>
          <w:color w:val="000000" w:themeColor="text1"/>
          <w:sz w:val="24"/>
          <w:szCs w:val="24"/>
          <w:lang w:eastAsia="ru-RU"/>
        </w:rPr>
        <w:t>Малиновский</w:t>
      </w:r>
      <w:r w:rsidRPr="00115781">
        <w:rPr>
          <w:rFonts w:ascii="Times New Roman" w:eastAsia="Times New Roman" w:hAnsi="Times New Roman" w:cs="Times New Roman"/>
          <w:color w:val="000000" w:themeColor="text1"/>
          <w:sz w:val="24"/>
          <w:szCs w:val="24"/>
          <w:lang w:eastAsia="ru-RU"/>
        </w:rPr>
        <w:t xml:space="preserve">, лица в установленном порядке назначенные ответственными за обеспечение пожарной безопасности объектов городского поселения </w:t>
      </w:r>
      <w:r w:rsidR="006113F6">
        <w:rPr>
          <w:rFonts w:ascii="Times New Roman" w:eastAsia="Times New Roman" w:hAnsi="Times New Roman" w:cs="Times New Roman"/>
          <w:color w:val="000000" w:themeColor="text1"/>
          <w:sz w:val="24"/>
          <w:szCs w:val="24"/>
          <w:lang w:eastAsia="ru-RU"/>
        </w:rPr>
        <w:t>Малиновский</w:t>
      </w:r>
      <w:r w:rsidRPr="00115781">
        <w:rPr>
          <w:rFonts w:ascii="Times New Roman" w:eastAsia="Times New Roman" w:hAnsi="Times New Roman" w:cs="Times New Roman"/>
          <w:color w:val="000000" w:themeColor="text1"/>
          <w:sz w:val="24"/>
          <w:szCs w:val="24"/>
          <w:lang w:eastAsia="ru-RU"/>
        </w:rPr>
        <w:t xml:space="preserve">, квартиросъемщики или арендаторы (далее - пользователи) обязаны обеспечивать содержание в исправном состоянии средств обеспечения пожарной безопасности объектов городского поселения </w:t>
      </w:r>
      <w:r w:rsidR="006113F6">
        <w:rPr>
          <w:rFonts w:ascii="Times New Roman" w:eastAsia="Times New Roman" w:hAnsi="Times New Roman" w:cs="Times New Roman"/>
          <w:color w:val="000000" w:themeColor="text1"/>
          <w:sz w:val="24"/>
          <w:szCs w:val="24"/>
          <w:lang w:eastAsia="ru-RU"/>
        </w:rPr>
        <w:t>Малиновский</w:t>
      </w:r>
      <w:bookmarkStart w:id="0" w:name="_GoBack"/>
      <w:bookmarkEnd w:id="0"/>
      <w:r w:rsidRPr="00115781">
        <w:rPr>
          <w:rFonts w:ascii="Times New Roman" w:eastAsia="Times New Roman" w:hAnsi="Times New Roman" w:cs="Times New Roman"/>
          <w:color w:val="000000" w:themeColor="text1"/>
          <w:sz w:val="24"/>
          <w:szCs w:val="24"/>
          <w:lang w:eastAsia="ru-RU"/>
        </w:rPr>
        <w:t xml:space="preserve"> в соответствии с установленными требованиями пожарной безопасности, предписаниями и иными законными требованиями</w:t>
      </w:r>
      <w:proofErr w:type="gramEnd"/>
      <w:r w:rsidRPr="00115781">
        <w:rPr>
          <w:rFonts w:ascii="Times New Roman" w:eastAsia="Times New Roman" w:hAnsi="Times New Roman" w:cs="Times New Roman"/>
          <w:color w:val="000000" w:themeColor="text1"/>
          <w:sz w:val="24"/>
          <w:szCs w:val="24"/>
          <w:lang w:eastAsia="ru-RU"/>
        </w:rPr>
        <w:t xml:space="preserve"> органов надзора и иных уполномоченных лиц.</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color w:val="828282"/>
          <w:sz w:val="24"/>
          <w:szCs w:val="24"/>
          <w:lang w:eastAsia="ru-RU"/>
        </w:rPr>
        <w:lastRenderedPageBreak/>
        <w:t> </w:t>
      </w:r>
      <w:r w:rsidRPr="00115781">
        <w:rPr>
          <w:rFonts w:ascii="Times New Roman" w:eastAsia="Times New Roman" w:hAnsi="Times New Roman" w:cs="Times New Roman"/>
          <w:b/>
          <w:color w:val="000000" w:themeColor="text1"/>
          <w:sz w:val="24"/>
          <w:szCs w:val="24"/>
          <w:lang w:eastAsia="ru-RU"/>
        </w:rPr>
        <w:t xml:space="preserve">2. Общие требования по содержанию </w:t>
      </w:r>
      <w:proofErr w:type="gramStart"/>
      <w:r w:rsidRPr="00115781">
        <w:rPr>
          <w:rFonts w:ascii="Times New Roman" w:eastAsia="Times New Roman" w:hAnsi="Times New Roman" w:cs="Times New Roman"/>
          <w:b/>
          <w:color w:val="000000" w:themeColor="text1"/>
          <w:sz w:val="24"/>
          <w:szCs w:val="24"/>
          <w:lang w:eastAsia="ru-RU"/>
        </w:rPr>
        <w:t>средств обеспечения пожарной безопасности объектов поселения</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828282"/>
          <w:sz w:val="24"/>
          <w:szCs w:val="24"/>
          <w:lang w:eastAsia="ru-RU"/>
        </w:rPr>
        <w:t xml:space="preserve">           </w:t>
      </w:r>
      <w:r w:rsidRPr="00115781">
        <w:rPr>
          <w:rFonts w:ascii="Times New Roman" w:eastAsia="Times New Roman" w:hAnsi="Times New Roman" w:cs="Times New Roman"/>
          <w:color w:val="000000" w:themeColor="text1"/>
          <w:sz w:val="24"/>
          <w:szCs w:val="24"/>
          <w:lang w:eastAsia="ru-RU"/>
        </w:rPr>
        <w:t>2.1. Организации и учреждения, эксплуатирующие объекты городского поселения Малиновский обязаны:</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назначать лиц ответственных за пожарную безопасность и соблюдение требований Порядка (лица допускаются к работе на </w:t>
      </w:r>
      <w:proofErr w:type="gramStart"/>
      <w:r w:rsidRPr="00115781">
        <w:rPr>
          <w:rFonts w:ascii="Times New Roman" w:eastAsia="Times New Roman" w:hAnsi="Times New Roman" w:cs="Times New Roman"/>
          <w:color w:val="000000" w:themeColor="text1"/>
          <w:sz w:val="24"/>
          <w:szCs w:val="24"/>
          <w:lang w:eastAsia="ru-RU"/>
        </w:rPr>
        <w:t>объекте</w:t>
      </w:r>
      <w:proofErr w:type="gramEnd"/>
      <w:r w:rsidRPr="00115781">
        <w:rPr>
          <w:rFonts w:ascii="Times New Roman" w:eastAsia="Times New Roman" w:hAnsi="Times New Roman" w:cs="Times New Roman"/>
          <w:color w:val="000000" w:themeColor="text1"/>
          <w:sz w:val="24"/>
          <w:szCs w:val="24"/>
          <w:lang w:eastAsia="ru-RU"/>
        </w:rPr>
        <w:t xml:space="preserve"> защиты только после прохождения обучения мерам пожарной безопасности по дополнительным профессиональным программам);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систематически проверять состояние </w:t>
      </w:r>
      <w:proofErr w:type="gramStart"/>
      <w:r w:rsidRPr="00115781">
        <w:rPr>
          <w:rFonts w:ascii="Times New Roman" w:eastAsia="Times New Roman" w:hAnsi="Times New Roman" w:cs="Times New Roman"/>
          <w:color w:val="000000" w:themeColor="text1"/>
          <w:sz w:val="24"/>
          <w:szCs w:val="24"/>
          <w:lang w:eastAsia="ru-RU"/>
        </w:rPr>
        <w:t>средств обеспечения пожарной безопасности эксплуатируемых объектов городского поселения</w:t>
      </w:r>
      <w:proofErr w:type="gramEnd"/>
      <w:r w:rsidRPr="00115781">
        <w:rPr>
          <w:rFonts w:ascii="Times New Roman" w:eastAsia="Times New Roman" w:hAnsi="Times New Roman" w:cs="Times New Roman"/>
          <w:color w:val="000000" w:themeColor="text1"/>
          <w:sz w:val="24"/>
          <w:szCs w:val="24"/>
          <w:lang w:eastAsia="ru-RU"/>
        </w:rPr>
        <w:t xml:space="preserve"> Малиновский;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proofErr w:type="gramStart"/>
      <w:r w:rsidRPr="00115781">
        <w:rPr>
          <w:rFonts w:ascii="Times New Roman" w:eastAsia="Times New Roman" w:hAnsi="Times New Roman" w:cs="Times New Roman"/>
          <w:color w:val="000000" w:themeColor="text1"/>
          <w:sz w:val="24"/>
          <w:szCs w:val="24"/>
          <w:lang w:eastAsia="ru-RU"/>
        </w:rPr>
        <w:t xml:space="preserve">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w:t>
      </w:r>
      <w:proofErr w:type="spellStart"/>
      <w:r w:rsidRPr="00115781">
        <w:rPr>
          <w:rFonts w:ascii="Times New Roman" w:eastAsia="Times New Roman" w:hAnsi="Times New Roman" w:cs="Times New Roman"/>
          <w:color w:val="000000" w:themeColor="text1"/>
          <w:sz w:val="24"/>
          <w:szCs w:val="24"/>
          <w:lang w:eastAsia="ru-RU"/>
        </w:rPr>
        <w:t>противодымной</w:t>
      </w:r>
      <w:proofErr w:type="spellEnd"/>
      <w:r w:rsidRPr="00115781">
        <w:rPr>
          <w:rFonts w:ascii="Times New Roman" w:eastAsia="Times New Roman" w:hAnsi="Times New Roman" w:cs="Times New Roman"/>
          <w:color w:val="000000" w:themeColor="text1"/>
          <w:sz w:val="24"/>
          <w:szCs w:val="24"/>
          <w:lang w:eastAsia="ru-RU"/>
        </w:rPr>
        <w:t xml:space="preserve"> защиты и оповещения людей при пожаре), принимать немедленные меры к приведению их в работоспособное состояние;</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r w:rsidRPr="00033D9B">
        <w:rPr>
          <w:rFonts w:ascii="Times New Roman" w:eastAsia="Times New Roman" w:hAnsi="Times New Roman" w:cs="Times New Roman"/>
          <w:color w:val="000000" w:themeColor="text1"/>
          <w:sz w:val="24"/>
          <w:szCs w:val="24"/>
          <w:lang w:eastAsia="ru-RU"/>
        </w:rPr>
        <w:t>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w:t>
      </w:r>
      <w:r w:rsidR="00033D9B">
        <w:rPr>
          <w:rFonts w:ascii="Times New Roman" w:eastAsia="Times New Roman" w:hAnsi="Times New Roman" w:cs="Times New Roman"/>
          <w:color w:val="000000" w:themeColor="text1"/>
          <w:sz w:val="24"/>
          <w:szCs w:val="24"/>
          <w:lang w:eastAsia="ru-RU"/>
        </w:rPr>
        <w:t xml:space="preserve">льных территориях, </w:t>
      </w:r>
      <w:r w:rsidRPr="00033D9B">
        <w:rPr>
          <w:rFonts w:ascii="Times New Roman" w:eastAsia="Times New Roman" w:hAnsi="Times New Roman" w:cs="Times New Roman"/>
          <w:color w:val="000000" w:themeColor="text1"/>
          <w:sz w:val="24"/>
          <w:szCs w:val="24"/>
          <w:lang w:eastAsia="ru-RU"/>
        </w:rPr>
        <w:t>производить уборку этих мест;</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обеспечивать участие уполномоченных лиц в пожарно-технических комиссиях по проверке состояния пожарной безопасности объектов городского поселения Малиновский;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обеспечивать беспрепятственный проезд пожарной техники к месту пожара.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2.2. Территории, в пределах противопожарных разрывов между зданиями, сооружениями, должны своевременно очищаться от горючих отходов, мусора, тары.</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Горючие отходы и мусор следует собирать на специально выделенных </w:t>
      </w:r>
      <w:proofErr w:type="gramStart"/>
      <w:r w:rsidRPr="00115781">
        <w:rPr>
          <w:rFonts w:ascii="Times New Roman" w:eastAsia="Times New Roman" w:hAnsi="Times New Roman" w:cs="Times New Roman"/>
          <w:color w:val="000000" w:themeColor="text1"/>
          <w:sz w:val="24"/>
          <w:szCs w:val="24"/>
          <w:lang w:eastAsia="ru-RU"/>
        </w:rPr>
        <w:t>площадках</w:t>
      </w:r>
      <w:proofErr w:type="gramEnd"/>
      <w:r w:rsidRPr="00115781">
        <w:rPr>
          <w:rFonts w:ascii="Times New Roman" w:eastAsia="Times New Roman" w:hAnsi="Times New Roman" w:cs="Times New Roman"/>
          <w:color w:val="000000" w:themeColor="text1"/>
          <w:sz w:val="24"/>
          <w:szCs w:val="24"/>
          <w:lang w:eastAsia="ru-RU"/>
        </w:rPr>
        <w:t xml:space="preserve"> в контейнеры или ящики, а затем вывозить.</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2.4. Дороги, подъезды, проезды и проходы к объектам поселения и </w:t>
      </w:r>
      <w:proofErr w:type="spellStart"/>
      <w:r w:rsidRPr="00115781">
        <w:rPr>
          <w:rFonts w:ascii="Times New Roman" w:eastAsia="Times New Roman" w:hAnsi="Times New Roman" w:cs="Times New Roman"/>
          <w:color w:val="000000" w:themeColor="text1"/>
          <w:sz w:val="24"/>
          <w:szCs w:val="24"/>
          <w:lang w:eastAsia="ru-RU"/>
        </w:rPr>
        <w:t>водоисточникам</w:t>
      </w:r>
      <w:proofErr w:type="spellEnd"/>
      <w:r w:rsidRPr="00115781">
        <w:rPr>
          <w:rFonts w:ascii="Times New Roman" w:eastAsia="Times New Roman" w:hAnsi="Times New Roman" w:cs="Times New Roman"/>
          <w:color w:val="000000" w:themeColor="text1"/>
          <w:sz w:val="24"/>
          <w:szCs w:val="24"/>
          <w:lang w:eastAsia="ru-RU"/>
        </w:rPr>
        <w:t xml:space="preserve">, используемым для целей пожаротушения, подступы к стационарным пожарным лестницам должны быть всегда свободными, содержаться в исправном </w:t>
      </w:r>
      <w:proofErr w:type="gramStart"/>
      <w:r w:rsidRPr="00115781">
        <w:rPr>
          <w:rFonts w:ascii="Times New Roman" w:eastAsia="Times New Roman" w:hAnsi="Times New Roman" w:cs="Times New Roman"/>
          <w:color w:val="000000" w:themeColor="text1"/>
          <w:sz w:val="24"/>
          <w:szCs w:val="24"/>
          <w:lang w:eastAsia="ru-RU"/>
        </w:rPr>
        <w:t>состоянии</w:t>
      </w:r>
      <w:proofErr w:type="gramEnd"/>
      <w:r w:rsidRPr="00115781">
        <w:rPr>
          <w:rFonts w:ascii="Times New Roman" w:eastAsia="Times New Roman" w:hAnsi="Times New Roman" w:cs="Times New Roman"/>
          <w:color w:val="000000" w:themeColor="text1"/>
          <w:sz w:val="24"/>
          <w:szCs w:val="24"/>
          <w:lang w:eastAsia="ru-RU"/>
        </w:rPr>
        <w:t>, а зимой быть очищены от снега и льда.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w:t>
      </w:r>
      <w:r w:rsidRPr="00115781">
        <w:rPr>
          <w:rFonts w:ascii="Times New Roman" w:eastAsia="Times New Roman" w:hAnsi="Times New Roman" w:cs="Times New Roman"/>
          <w:color w:val="000000" w:themeColor="text1"/>
          <w:sz w:val="24"/>
          <w:szCs w:val="24"/>
          <w:lang w:eastAsia="ru-RU"/>
        </w:rPr>
        <w:lastRenderedPageBreak/>
        <w:t>(нахождения)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2.6. Сигнальные цвета и знаки пожарной безопасности должны соответствовать требованиям </w:t>
      </w:r>
      <w:proofErr w:type="gramStart"/>
      <w:r w:rsidRPr="00115781">
        <w:rPr>
          <w:rFonts w:ascii="Times New Roman" w:eastAsia="Times New Roman" w:hAnsi="Times New Roman" w:cs="Times New Roman"/>
          <w:color w:val="000000" w:themeColor="text1"/>
          <w:sz w:val="24"/>
          <w:szCs w:val="24"/>
          <w:lang w:eastAsia="ru-RU"/>
        </w:rPr>
        <w:t>нормативных</w:t>
      </w:r>
      <w:proofErr w:type="gramEnd"/>
      <w:r w:rsidRPr="00115781">
        <w:rPr>
          <w:rFonts w:ascii="Times New Roman" w:eastAsia="Times New Roman" w:hAnsi="Times New Roman" w:cs="Times New Roman"/>
          <w:color w:val="000000" w:themeColor="text1"/>
          <w:sz w:val="24"/>
          <w:szCs w:val="24"/>
          <w:lang w:eastAsia="ru-RU"/>
        </w:rPr>
        <w:t xml:space="preserve"> документов по пожарной безопасности.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2.7. Наружные пожарные лестницы, слуховые окна и ограждения на </w:t>
      </w:r>
      <w:proofErr w:type="gramStart"/>
      <w:r w:rsidRPr="00115781">
        <w:rPr>
          <w:rFonts w:ascii="Times New Roman" w:eastAsia="Times New Roman" w:hAnsi="Times New Roman" w:cs="Times New Roman"/>
          <w:color w:val="000000" w:themeColor="text1"/>
          <w:sz w:val="24"/>
          <w:szCs w:val="24"/>
          <w:lang w:eastAsia="ru-RU"/>
        </w:rPr>
        <w:t>крышах</w:t>
      </w:r>
      <w:proofErr w:type="gramEnd"/>
      <w:r w:rsidRPr="00115781">
        <w:rPr>
          <w:rFonts w:ascii="Times New Roman" w:eastAsia="Times New Roman" w:hAnsi="Times New Roman" w:cs="Times New Roman"/>
          <w:color w:val="000000" w:themeColor="text1"/>
          <w:sz w:val="24"/>
          <w:szCs w:val="24"/>
          <w:lang w:eastAsia="ru-RU"/>
        </w:rPr>
        <w:t xml:space="preserve"> (покрытиях) должны содержаться в исправном состоянии.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2.8. </w:t>
      </w:r>
      <w:proofErr w:type="gramStart"/>
      <w:r w:rsidRPr="00115781">
        <w:rPr>
          <w:rFonts w:ascii="Times New Roman" w:eastAsia="Times New Roman" w:hAnsi="Times New Roman" w:cs="Times New Roman"/>
          <w:color w:val="000000" w:themeColor="text1"/>
          <w:sz w:val="24"/>
          <w:szCs w:val="24"/>
          <w:lang w:eastAsia="ru-RU"/>
        </w:rPr>
        <w:t xml:space="preserve">Руководитель организации обеспечивает наличие и исправное состояние устройств для </w:t>
      </w:r>
      <w:proofErr w:type="spellStart"/>
      <w:r w:rsidRPr="00115781">
        <w:rPr>
          <w:rFonts w:ascii="Times New Roman" w:eastAsia="Times New Roman" w:hAnsi="Times New Roman" w:cs="Times New Roman"/>
          <w:color w:val="000000" w:themeColor="text1"/>
          <w:sz w:val="24"/>
          <w:szCs w:val="24"/>
          <w:lang w:eastAsia="ru-RU"/>
        </w:rPr>
        <w:t>самозакрытия</w:t>
      </w:r>
      <w:proofErr w:type="spellEnd"/>
      <w:r w:rsidRPr="00115781">
        <w:rPr>
          <w:rFonts w:ascii="Times New Roman" w:eastAsia="Times New Roman" w:hAnsi="Times New Roman" w:cs="Times New Roman"/>
          <w:color w:val="000000" w:themeColor="text1"/>
          <w:sz w:val="24"/>
          <w:szCs w:val="24"/>
          <w:lang w:eastAsia="ru-RU"/>
        </w:rPr>
        <w:t xml:space="preserve"> противопожарных дверей, а также дверных ручек, устройств «</w:t>
      </w:r>
      <w:proofErr w:type="spellStart"/>
      <w:r w:rsidRPr="00115781">
        <w:rPr>
          <w:rFonts w:ascii="Times New Roman" w:eastAsia="Times New Roman" w:hAnsi="Times New Roman" w:cs="Times New Roman"/>
          <w:color w:val="000000" w:themeColor="text1"/>
          <w:sz w:val="24"/>
          <w:szCs w:val="24"/>
          <w:lang w:eastAsia="ru-RU"/>
        </w:rPr>
        <w:t>антипаника</w:t>
      </w:r>
      <w:proofErr w:type="spellEnd"/>
      <w:r w:rsidRPr="00115781">
        <w:rPr>
          <w:rFonts w:ascii="Times New Roman" w:eastAsia="Times New Roman" w:hAnsi="Times New Roman" w:cs="Times New Roman"/>
          <w:color w:val="000000" w:themeColor="text1"/>
          <w:sz w:val="24"/>
          <w:szCs w:val="24"/>
          <w:lang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кварталы, коридоры, вестибюли (фойе) и непосредственно наружу), приспособлений для </w:t>
      </w:r>
      <w:proofErr w:type="spellStart"/>
      <w:r w:rsidRPr="00115781">
        <w:rPr>
          <w:rFonts w:ascii="Times New Roman" w:eastAsia="Times New Roman" w:hAnsi="Times New Roman" w:cs="Times New Roman"/>
          <w:color w:val="000000" w:themeColor="text1"/>
          <w:sz w:val="24"/>
          <w:szCs w:val="24"/>
          <w:lang w:eastAsia="ru-RU"/>
        </w:rPr>
        <w:t>самозакрывания</w:t>
      </w:r>
      <w:proofErr w:type="spellEnd"/>
      <w:r w:rsidRPr="00115781">
        <w:rPr>
          <w:rFonts w:ascii="Times New Roman" w:eastAsia="Times New Roman" w:hAnsi="Times New Roman" w:cs="Times New Roman"/>
          <w:color w:val="000000" w:themeColor="text1"/>
          <w:sz w:val="24"/>
          <w:szCs w:val="24"/>
          <w:lang w:eastAsia="ru-RU"/>
        </w:rPr>
        <w:t>.</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Не допускается устанавливать какие-либо приспособления, препятствующие нормальному закрыванию противопожарных или </w:t>
      </w:r>
      <w:proofErr w:type="spellStart"/>
      <w:r w:rsidRPr="00115781">
        <w:rPr>
          <w:rFonts w:ascii="Times New Roman" w:eastAsia="Times New Roman" w:hAnsi="Times New Roman" w:cs="Times New Roman"/>
          <w:color w:val="000000" w:themeColor="text1"/>
          <w:sz w:val="24"/>
          <w:szCs w:val="24"/>
          <w:lang w:eastAsia="ru-RU"/>
        </w:rPr>
        <w:t>противодымных</w:t>
      </w:r>
      <w:proofErr w:type="spellEnd"/>
      <w:r w:rsidRPr="00115781">
        <w:rPr>
          <w:rFonts w:ascii="Times New Roman" w:eastAsia="Times New Roman" w:hAnsi="Times New Roman" w:cs="Times New Roman"/>
          <w:color w:val="000000" w:themeColor="text1"/>
          <w:sz w:val="24"/>
          <w:szCs w:val="24"/>
          <w:lang w:eastAsia="ru-RU"/>
        </w:rPr>
        <w:t xml:space="preserve"> дверей (устройств).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2.9. Приямки у оконных проемов подвальных и цокольных этажей зданий (сооружений) должны быть очищены от мусора и других предметов.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Двери (люки) чердачных помещений, а также технических этажей, подполий и подвалов, в которых по условиям технологии не требуется постоянного пребывания людей, закрываются на замок. На дверях (люках) указанных помещений размещается информация о месте хранения ключей.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2.11.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 </w:t>
      </w:r>
      <w:proofErr w:type="gramStart"/>
      <w:r w:rsidRPr="00115781">
        <w:rPr>
          <w:rFonts w:ascii="Times New Roman" w:eastAsia="Times New Roman" w:hAnsi="Times New Roman" w:cs="Times New Roman"/>
          <w:color w:val="000000" w:themeColor="text1"/>
          <w:sz w:val="24"/>
          <w:szCs w:val="24"/>
          <w:lang w:eastAsia="ru-RU"/>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2.12. Защитный слой штукатурки или другого огнезащитного покрытия конструкций на </w:t>
      </w:r>
      <w:proofErr w:type="gramStart"/>
      <w:r w:rsidRPr="00115781">
        <w:rPr>
          <w:rFonts w:ascii="Times New Roman" w:eastAsia="Times New Roman" w:hAnsi="Times New Roman" w:cs="Times New Roman"/>
          <w:color w:val="000000" w:themeColor="text1"/>
          <w:sz w:val="24"/>
          <w:szCs w:val="24"/>
          <w:lang w:eastAsia="ru-RU"/>
        </w:rPr>
        <w:t>путях</w:t>
      </w:r>
      <w:proofErr w:type="gramEnd"/>
      <w:r w:rsidRPr="00115781">
        <w:rPr>
          <w:rFonts w:ascii="Times New Roman" w:eastAsia="Times New Roman" w:hAnsi="Times New Roman" w:cs="Times New Roman"/>
          <w:color w:val="000000" w:themeColor="text1"/>
          <w:sz w:val="24"/>
          <w:szCs w:val="24"/>
          <w:lang w:eastAsia="ru-RU"/>
        </w:rPr>
        <w:t xml:space="preserve"> эвакуации и в помещениях должен поддерживаться в надлежащем эксплуатационном состоянии.</w:t>
      </w:r>
    </w:p>
    <w:p w:rsidR="00115781" w:rsidRPr="00115781" w:rsidRDefault="00115781" w:rsidP="00115781">
      <w:pPr>
        <w:shd w:val="clear" w:color="auto" w:fill="FFFFFF"/>
        <w:tabs>
          <w:tab w:val="left" w:pos="709"/>
        </w:tabs>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lastRenderedPageBreak/>
        <w:t>3. Особенности по содержанию средств обеспечения пожарной безопасности жилых домов, находящихся в муниципальной собственности поселения (далее - жилых домов)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3.1. В нежилых этажах и помещениях запрещается: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размещать жилые помещения в подвальных и цокольных </w:t>
      </w:r>
      <w:proofErr w:type="gramStart"/>
      <w:r w:rsidRPr="00115781">
        <w:rPr>
          <w:rFonts w:ascii="Times New Roman" w:eastAsia="Times New Roman" w:hAnsi="Times New Roman" w:cs="Times New Roman"/>
          <w:color w:val="000000" w:themeColor="text1"/>
          <w:sz w:val="24"/>
          <w:szCs w:val="24"/>
          <w:lang w:eastAsia="ru-RU"/>
        </w:rPr>
        <w:t>этажах</w:t>
      </w:r>
      <w:proofErr w:type="gramEnd"/>
      <w:r w:rsidRPr="00115781">
        <w:rPr>
          <w:rFonts w:ascii="Times New Roman" w:eastAsia="Times New Roman" w:hAnsi="Times New Roman" w:cs="Times New Roman"/>
          <w:color w:val="000000" w:themeColor="text1"/>
          <w:sz w:val="24"/>
          <w:szCs w:val="24"/>
          <w:lang w:eastAsia="ru-RU"/>
        </w:rPr>
        <w:t>;</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снимать доводчики или другие устройства </w:t>
      </w:r>
      <w:proofErr w:type="spellStart"/>
      <w:r w:rsidRPr="00115781">
        <w:rPr>
          <w:rFonts w:ascii="Times New Roman" w:eastAsia="Times New Roman" w:hAnsi="Times New Roman" w:cs="Times New Roman"/>
          <w:color w:val="000000" w:themeColor="text1"/>
          <w:sz w:val="24"/>
          <w:szCs w:val="24"/>
          <w:lang w:eastAsia="ru-RU"/>
        </w:rPr>
        <w:t>самозакрывания</w:t>
      </w:r>
      <w:proofErr w:type="spellEnd"/>
      <w:r w:rsidRPr="00115781">
        <w:rPr>
          <w:rFonts w:ascii="Times New Roman" w:eastAsia="Times New Roman" w:hAnsi="Times New Roman" w:cs="Times New Roman"/>
          <w:color w:val="000000" w:themeColor="text1"/>
          <w:sz w:val="24"/>
          <w:szCs w:val="24"/>
          <w:lang w:eastAsia="ru-RU"/>
        </w:rPr>
        <w:t xml:space="preserve"> дверей, доводчики должны быть отрегулированы и обеспечивать надежное закрытие дверей;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proofErr w:type="gramStart"/>
      <w:r w:rsidRPr="00115781">
        <w:rPr>
          <w:rFonts w:ascii="Times New Roman" w:eastAsia="Times New Roman" w:hAnsi="Times New Roman" w:cs="Times New Roman"/>
          <w:color w:val="000000" w:themeColor="text1"/>
          <w:sz w:val="24"/>
          <w:szCs w:val="24"/>
          <w:lang w:eastAsia="ru-RU"/>
        </w:rPr>
        <w:t xml:space="preserve">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115781">
        <w:rPr>
          <w:rFonts w:ascii="Times New Roman" w:eastAsia="Times New Roman" w:hAnsi="Times New Roman" w:cs="Times New Roman"/>
          <w:color w:val="000000" w:themeColor="text1"/>
          <w:sz w:val="24"/>
          <w:szCs w:val="24"/>
          <w:lang w:eastAsia="ru-RU"/>
        </w:rPr>
        <w:t>дымоудаления</w:t>
      </w:r>
      <w:proofErr w:type="spellEnd"/>
      <w:r w:rsidRPr="00115781">
        <w:rPr>
          <w:rFonts w:ascii="Times New Roman" w:eastAsia="Times New Roman" w:hAnsi="Times New Roman" w:cs="Times New Roman"/>
          <w:color w:val="000000" w:themeColor="text1"/>
          <w:sz w:val="24"/>
          <w:szCs w:val="24"/>
          <w:lang w:eastAsia="ru-RU"/>
        </w:rPr>
        <w:t>, системы оповещения и управления эвакуацией);</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размещать в лифтовых </w:t>
      </w:r>
      <w:proofErr w:type="gramStart"/>
      <w:r w:rsidRPr="00115781">
        <w:rPr>
          <w:rFonts w:ascii="Times New Roman" w:eastAsia="Times New Roman" w:hAnsi="Times New Roman" w:cs="Times New Roman"/>
          <w:color w:val="000000" w:themeColor="text1"/>
          <w:sz w:val="24"/>
          <w:szCs w:val="24"/>
          <w:lang w:eastAsia="ru-RU"/>
        </w:rPr>
        <w:t>холлах</w:t>
      </w:r>
      <w:proofErr w:type="gramEnd"/>
      <w:r w:rsidRPr="00115781">
        <w:rPr>
          <w:rFonts w:ascii="Times New Roman" w:eastAsia="Times New Roman" w:hAnsi="Times New Roman" w:cs="Times New Roman"/>
          <w:color w:val="000000" w:themeColor="text1"/>
          <w:sz w:val="24"/>
          <w:szCs w:val="24"/>
          <w:lang w:eastAsia="ru-RU"/>
        </w:rPr>
        <w:t>, в тамбурах выходов кладовые и другие помещения, устраивать хранение (в том числе временное) любого инвентаря и материалов;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остеклять балконы, лоджии и галереи, ведущие к незадымляемым лестничным клеткам, остеклять или закрывать жалюзи воздушных зон;</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заменять армированное стекло обычным в </w:t>
      </w:r>
      <w:proofErr w:type="gramStart"/>
      <w:r w:rsidRPr="00115781">
        <w:rPr>
          <w:rFonts w:ascii="Times New Roman" w:eastAsia="Times New Roman" w:hAnsi="Times New Roman" w:cs="Times New Roman"/>
          <w:color w:val="000000" w:themeColor="text1"/>
          <w:sz w:val="24"/>
          <w:szCs w:val="24"/>
          <w:lang w:eastAsia="ru-RU"/>
        </w:rPr>
        <w:t>остеклении</w:t>
      </w:r>
      <w:proofErr w:type="gramEnd"/>
      <w:r w:rsidRPr="00115781">
        <w:rPr>
          <w:rFonts w:ascii="Times New Roman" w:eastAsia="Times New Roman" w:hAnsi="Times New Roman" w:cs="Times New Roman"/>
          <w:color w:val="000000" w:themeColor="text1"/>
          <w:sz w:val="24"/>
          <w:szCs w:val="24"/>
          <w:lang w:eastAsia="ru-RU"/>
        </w:rPr>
        <w:t xml:space="preserve"> дверей и фрамуг незадымляемых лестничных клеток;</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proofErr w:type="gramStart"/>
      <w:r w:rsidRPr="00115781">
        <w:rPr>
          <w:rFonts w:ascii="Times New Roman" w:eastAsia="Times New Roman" w:hAnsi="Times New Roman" w:cs="Times New Roman"/>
          <w:color w:val="000000" w:themeColor="text1"/>
          <w:sz w:val="24"/>
          <w:szCs w:val="24"/>
          <w:lang w:eastAsia="ru-RU"/>
        </w:rPr>
        <w:t>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w:t>
      </w:r>
      <w:proofErr w:type="gramEnd"/>
      <w:r w:rsidRPr="00115781">
        <w:rPr>
          <w:rFonts w:ascii="Times New Roman" w:eastAsia="Times New Roman" w:hAnsi="Times New Roman" w:cs="Times New Roman"/>
          <w:color w:val="000000" w:themeColor="text1"/>
          <w:sz w:val="24"/>
          <w:szCs w:val="24"/>
          <w:lang w:eastAsia="ru-RU"/>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lastRenderedPageBreak/>
        <w:t xml:space="preserve">          применять горючие материалы для отделки, облицовки и окраски стен и потолков, а также ступеней и лестничных площадок на </w:t>
      </w:r>
      <w:proofErr w:type="gramStart"/>
      <w:r w:rsidRPr="00115781">
        <w:rPr>
          <w:rFonts w:ascii="Times New Roman" w:eastAsia="Times New Roman" w:hAnsi="Times New Roman" w:cs="Times New Roman"/>
          <w:color w:val="000000" w:themeColor="text1"/>
          <w:sz w:val="24"/>
          <w:szCs w:val="24"/>
          <w:lang w:eastAsia="ru-RU"/>
        </w:rPr>
        <w:t>путях</w:t>
      </w:r>
      <w:proofErr w:type="gramEnd"/>
      <w:r w:rsidRPr="00115781">
        <w:rPr>
          <w:rFonts w:ascii="Times New Roman" w:eastAsia="Times New Roman" w:hAnsi="Times New Roman" w:cs="Times New Roman"/>
          <w:color w:val="000000" w:themeColor="text1"/>
          <w:sz w:val="24"/>
          <w:szCs w:val="24"/>
          <w:lang w:eastAsia="ru-RU"/>
        </w:rPr>
        <w:t xml:space="preserve"> эвакуации (кроме зданий V степени огнестойкости);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оставлять открытыми шкафы с </w:t>
      </w:r>
      <w:proofErr w:type="spellStart"/>
      <w:r w:rsidRPr="00115781">
        <w:rPr>
          <w:rFonts w:ascii="Times New Roman" w:eastAsia="Times New Roman" w:hAnsi="Times New Roman" w:cs="Times New Roman"/>
          <w:color w:val="000000" w:themeColor="text1"/>
          <w:sz w:val="24"/>
          <w:szCs w:val="24"/>
          <w:lang w:eastAsia="ru-RU"/>
        </w:rPr>
        <w:t>электрощитками</w:t>
      </w:r>
      <w:proofErr w:type="spellEnd"/>
      <w:r w:rsidRPr="00115781">
        <w:rPr>
          <w:rFonts w:ascii="Times New Roman" w:eastAsia="Times New Roman" w:hAnsi="Times New Roman" w:cs="Times New Roman"/>
          <w:color w:val="000000" w:themeColor="text1"/>
          <w:sz w:val="24"/>
          <w:szCs w:val="24"/>
          <w:lang w:eastAsia="ru-RU"/>
        </w:rPr>
        <w:t xml:space="preserve"> и электроизмерительными приборами;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устанавливать глухие решетки на </w:t>
      </w:r>
      <w:proofErr w:type="gramStart"/>
      <w:r w:rsidRPr="00115781">
        <w:rPr>
          <w:rFonts w:ascii="Times New Roman" w:eastAsia="Times New Roman" w:hAnsi="Times New Roman" w:cs="Times New Roman"/>
          <w:color w:val="000000" w:themeColor="text1"/>
          <w:sz w:val="24"/>
          <w:szCs w:val="24"/>
          <w:lang w:eastAsia="ru-RU"/>
        </w:rPr>
        <w:t>окнах</w:t>
      </w:r>
      <w:proofErr w:type="gramEnd"/>
      <w:r w:rsidRPr="00115781">
        <w:rPr>
          <w:rFonts w:ascii="Times New Roman" w:eastAsia="Times New Roman" w:hAnsi="Times New Roman" w:cs="Times New Roman"/>
          <w:color w:val="000000" w:themeColor="text1"/>
          <w:sz w:val="24"/>
          <w:szCs w:val="24"/>
          <w:lang w:eastAsia="ru-RU"/>
        </w:rPr>
        <w:t xml:space="preserve"> подвалов и приямках у окон подвалов, за исключением случаев, специально оговоренных в нормах и правилах, утвержденных в установленном порядке;</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устраивать в лестничных </w:t>
      </w:r>
      <w:proofErr w:type="gramStart"/>
      <w:r w:rsidRPr="00115781">
        <w:rPr>
          <w:rFonts w:ascii="Times New Roman" w:eastAsia="Times New Roman" w:hAnsi="Times New Roman" w:cs="Times New Roman"/>
          <w:color w:val="000000" w:themeColor="text1"/>
          <w:sz w:val="24"/>
          <w:szCs w:val="24"/>
          <w:lang w:eastAsia="ru-RU"/>
        </w:rPr>
        <w:t>клетках</w:t>
      </w:r>
      <w:proofErr w:type="gramEnd"/>
      <w:r w:rsidRPr="00115781">
        <w:rPr>
          <w:rFonts w:ascii="Times New Roman" w:eastAsia="Times New Roman" w:hAnsi="Times New Roman" w:cs="Times New Roman"/>
          <w:color w:val="000000" w:themeColor="text1"/>
          <w:sz w:val="24"/>
          <w:szCs w:val="24"/>
          <w:lang w:eastAsia="ru-RU"/>
        </w:rPr>
        <w:t xml:space="preserve">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 Кладовые для хранения уборочного инвентаря следует предусматривать в </w:t>
      </w:r>
      <w:proofErr w:type="gramStart"/>
      <w:r w:rsidRPr="00115781">
        <w:rPr>
          <w:rFonts w:ascii="Times New Roman" w:eastAsia="Times New Roman" w:hAnsi="Times New Roman" w:cs="Times New Roman"/>
          <w:color w:val="000000" w:themeColor="text1"/>
          <w:sz w:val="24"/>
          <w:szCs w:val="24"/>
          <w:lang w:eastAsia="ru-RU"/>
        </w:rPr>
        <w:t>первом</w:t>
      </w:r>
      <w:proofErr w:type="gramEnd"/>
      <w:r w:rsidRPr="00115781">
        <w:rPr>
          <w:rFonts w:ascii="Times New Roman" w:eastAsia="Times New Roman" w:hAnsi="Times New Roman" w:cs="Times New Roman"/>
          <w:color w:val="000000" w:themeColor="text1"/>
          <w:sz w:val="24"/>
          <w:szCs w:val="24"/>
          <w:lang w:eastAsia="ru-RU"/>
        </w:rPr>
        <w:t>, цокольном или подвальном этажах, при этом выход из этажа, где размещаются кладовые, должен быть изолирован от жилой части;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proofErr w:type="gramStart"/>
      <w:r w:rsidRPr="00115781">
        <w:rPr>
          <w:rFonts w:ascii="Times New Roman" w:eastAsia="Times New Roman" w:hAnsi="Times New Roman" w:cs="Times New Roman"/>
          <w:color w:val="000000" w:themeColor="text1"/>
          <w:sz w:val="24"/>
          <w:szCs w:val="24"/>
          <w:lang w:eastAsia="ru-RU"/>
        </w:rPr>
        <w:t>курить и пользоваться открытым огнем в подвалах, чердаках, местах хранения сгораемых материалов и вне специально отведенных мест (руководитель организации обеспечивает размещение на объектах защиты знаков пожарной безопасности «Курение и пользование открытым огнем запрещено», места, специально отведенные для курения, обозначаются знаком «Место курения»);</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оставлять неубранным использованный обтирочный материал;</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пользоваться газовыми плитами, примусами, керосиновыми и электробытовыми приборами на </w:t>
      </w:r>
      <w:proofErr w:type="gramStart"/>
      <w:r w:rsidRPr="00115781">
        <w:rPr>
          <w:rFonts w:ascii="Times New Roman" w:eastAsia="Times New Roman" w:hAnsi="Times New Roman" w:cs="Times New Roman"/>
          <w:color w:val="000000" w:themeColor="text1"/>
          <w:sz w:val="24"/>
          <w:szCs w:val="24"/>
          <w:lang w:eastAsia="ru-RU"/>
        </w:rPr>
        <w:t>площадках</w:t>
      </w:r>
      <w:proofErr w:type="gramEnd"/>
      <w:r w:rsidRPr="00115781">
        <w:rPr>
          <w:rFonts w:ascii="Times New Roman" w:eastAsia="Times New Roman" w:hAnsi="Times New Roman" w:cs="Times New Roman"/>
          <w:color w:val="000000" w:themeColor="text1"/>
          <w:sz w:val="24"/>
          <w:szCs w:val="24"/>
          <w:lang w:eastAsia="ru-RU"/>
        </w:rPr>
        <w:t xml:space="preserve"> лестниц и в коридорах общего пользования.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 </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t>4. Требования пожарной безопасности к содержанию жилых помещений, находящихся в муниципальной собственности поселения (далее - жилые помещения)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4.1. В жилых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в нежилой.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lastRenderedPageBreak/>
        <w:t xml:space="preserve">          4.3. В жилых помещениях, на путях эвакуации, балконах и лоджиях, не допускается хранение легковоспламеняющихся и горючих жидкостей.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4.6. Около новогодних елок при включенной иллюминации не разрешается оставлять малолетних детей без надзора взрослых.</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t>5. Требования пожарной безопасности к системам отопления и вентиляции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w:t>
      </w:r>
      <w:proofErr w:type="spellStart"/>
      <w:r w:rsidRPr="00115781">
        <w:rPr>
          <w:rFonts w:ascii="Times New Roman" w:eastAsia="Times New Roman" w:hAnsi="Times New Roman" w:cs="Times New Roman"/>
          <w:color w:val="000000" w:themeColor="text1"/>
          <w:sz w:val="24"/>
          <w:szCs w:val="24"/>
          <w:lang w:eastAsia="ru-RU"/>
        </w:rPr>
        <w:t>огнезадерживающих</w:t>
      </w:r>
      <w:proofErr w:type="spellEnd"/>
      <w:r w:rsidRPr="00115781">
        <w:rPr>
          <w:rFonts w:ascii="Times New Roman" w:eastAsia="Times New Roman" w:hAnsi="Times New Roman" w:cs="Times New Roman"/>
          <w:color w:val="000000" w:themeColor="text1"/>
          <w:sz w:val="24"/>
          <w:szCs w:val="24"/>
          <w:lang w:eastAsia="ru-RU"/>
        </w:rPr>
        <w:t xml:space="preserve"> клапанов и другого оборудования, а также порядок действия обслуживающего персонала при возникновении пожара или аварии.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5.4. Хранение в вентиляционных </w:t>
      </w:r>
      <w:proofErr w:type="gramStart"/>
      <w:r w:rsidRPr="00115781">
        <w:rPr>
          <w:rFonts w:ascii="Times New Roman" w:eastAsia="Times New Roman" w:hAnsi="Times New Roman" w:cs="Times New Roman"/>
          <w:color w:val="000000" w:themeColor="text1"/>
          <w:sz w:val="24"/>
          <w:szCs w:val="24"/>
          <w:lang w:eastAsia="ru-RU"/>
        </w:rPr>
        <w:t>камерах</w:t>
      </w:r>
      <w:proofErr w:type="gramEnd"/>
      <w:r w:rsidRPr="00115781">
        <w:rPr>
          <w:rFonts w:ascii="Times New Roman" w:eastAsia="Times New Roman" w:hAnsi="Times New Roman" w:cs="Times New Roman"/>
          <w:color w:val="000000" w:themeColor="text1"/>
          <w:sz w:val="24"/>
          <w:szCs w:val="24"/>
          <w:lang w:eastAsia="ru-RU"/>
        </w:rPr>
        <w:t xml:space="preserve"> и шахтах какого-либо оборудования или материалов не допускается. Двери вентиляционных камер и шахт должны быть закрыты на замок.</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5.5. </w:t>
      </w:r>
      <w:proofErr w:type="spellStart"/>
      <w:r w:rsidRPr="00115781">
        <w:rPr>
          <w:rFonts w:ascii="Times New Roman" w:eastAsia="Times New Roman" w:hAnsi="Times New Roman" w:cs="Times New Roman"/>
          <w:color w:val="000000" w:themeColor="text1"/>
          <w:sz w:val="24"/>
          <w:szCs w:val="24"/>
          <w:lang w:eastAsia="ru-RU"/>
        </w:rPr>
        <w:t>Огнезадерживающие</w:t>
      </w:r>
      <w:proofErr w:type="spellEnd"/>
      <w:r w:rsidRPr="00115781">
        <w:rPr>
          <w:rFonts w:ascii="Times New Roman" w:eastAsia="Times New Roman" w:hAnsi="Times New Roman" w:cs="Times New Roman"/>
          <w:color w:val="000000" w:themeColor="text1"/>
          <w:sz w:val="24"/>
          <w:szCs w:val="24"/>
          <w:lang w:eastAsia="ru-RU"/>
        </w:rPr>
        <w:t xml:space="preserve"> устройства (заслонки, клапаны и др.) в </w:t>
      </w:r>
      <w:proofErr w:type="gramStart"/>
      <w:r w:rsidRPr="00115781">
        <w:rPr>
          <w:rFonts w:ascii="Times New Roman" w:eastAsia="Times New Roman" w:hAnsi="Times New Roman" w:cs="Times New Roman"/>
          <w:color w:val="000000" w:themeColor="text1"/>
          <w:sz w:val="24"/>
          <w:szCs w:val="24"/>
          <w:lang w:eastAsia="ru-RU"/>
        </w:rPr>
        <w:t>воздуховодах</w:t>
      </w:r>
      <w:proofErr w:type="gramEnd"/>
      <w:r w:rsidRPr="00115781">
        <w:rPr>
          <w:rFonts w:ascii="Times New Roman" w:eastAsia="Times New Roman" w:hAnsi="Times New Roman" w:cs="Times New Roman"/>
          <w:color w:val="000000" w:themeColor="text1"/>
          <w:sz w:val="24"/>
          <w:szCs w:val="24"/>
          <w:lang w:eastAsia="ru-RU"/>
        </w:rPr>
        <w:t>,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lastRenderedPageBreak/>
        <w:t xml:space="preserve">          5.7. При эксплуатации систем отопления и вентиляции запрещается: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работать при неисправных или отключенных приборах контроля и регулирования, а также при их отсутствии;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отключать или снимать </w:t>
      </w:r>
      <w:proofErr w:type="spellStart"/>
      <w:r w:rsidRPr="00115781">
        <w:rPr>
          <w:rFonts w:ascii="Times New Roman" w:eastAsia="Times New Roman" w:hAnsi="Times New Roman" w:cs="Times New Roman"/>
          <w:color w:val="000000" w:themeColor="text1"/>
          <w:sz w:val="24"/>
          <w:szCs w:val="24"/>
          <w:lang w:eastAsia="ru-RU"/>
        </w:rPr>
        <w:t>огнезадерживающие</w:t>
      </w:r>
      <w:proofErr w:type="spellEnd"/>
      <w:r w:rsidRPr="00115781">
        <w:rPr>
          <w:rFonts w:ascii="Times New Roman" w:eastAsia="Times New Roman" w:hAnsi="Times New Roman" w:cs="Times New Roman"/>
          <w:color w:val="000000" w:themeColor="text1"/>
          <w:sz w:val="24"/>
          <w:szCs w:val="24"/>
          <w:lang w:eastAsia="ru-RU"/>
        </w:rPr>
        <w:t xml:space="preserve"> устройства;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оставлять двери вентиляционных камер открытыми;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хранить какие-либо материалы в вентиляционных </w:t>
      </w:r>
      <w:proofErr w:type="gramStart"/>
      <w:r w:rsidRPr="00115781">
        <w:rPr>
          <w:rFonts w:ascii="Times New Roman" w:eastAsia="Times New Roman" w:hAnsi="Times New Roman" w:cs="Times New Roman"/>
          <w:color w:val="000000" w:themeColor="text1"/>
          <w:sz w:val="24"/>
          <w:szCs w:val="24"/>
          <w:lang w:eastAsia="ru-RU"/>
        </w:rPr>
        <w:t>камерах</w:t>
      </w:r>
      <w:proofErr w:type="gramEnd"/>
      <w:r w:rsidRPr="00115781">
        <w:rPr>
          <w:rFonts w:ascii="Times New Roman" w:eastAsia="Times New Roman" w:hAnsi="Times New Roman" w:cs="Times New Roman"/>
          <w:color w:val="000000" w:themeColor="text1"/>
          <w:sz w:val="24"/>
          <w:szCs w:val="24"/>
          <w:lang w:eastAsia="ru-RU"/>
        </w:rPr>
        <w:t>;</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закрывать вентиляционные каналы, отверстия и решетки.</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t>6. Требования пожарной безопасности к электроустановкам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6.1. Монтаж и эксплуатацию электроустановок и электротехнических изделий необходимо осуществлять в </w:t>
      </w:r>
      <w:proofErr w:type="gramStart"/>
      <w:r w:rsidRPr="00115781">
        <w:rPr>
          <w:rFonts w:ascii="Times New Roman" w:eastAsia="Times New Roman" w:hAnsi="Times New Roman" w:cs="Times New Roman"/>
          <w:color w:val="000000" w:themeColor="text1"/>
          <w:sz w:val="24"/>
          <w:szCs w:val="24"/>
          <w:lang w:eastAsia="ru-RU"/>
        </w:rPr>
        <w:t>соответствии</w:t>
      </w:r>
      <w:proofErr w:type="gramEnd"/>
      <w:r w:rsidRPr="00115781">
        <w:rPr>
          <w:rFonts w:ascii="Times New Roman" w:eastAsia="Times New Roman" w:hAnsi="Times New Roman" w:cs="Times New Roman"/>
          <w:color w:val="000000" w:themeColor="text1"/>
          <w:sz w:val="24"/>
          <w:szCs w:val="24"/>
          <w:lang w:eastAsia="ru-RU"/>
        </w:rPr>
        <w:t xml:space="preserve">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6.2. Электроустановки и бытовые электроприборы в </w:t>
      </w:r>
      <w:proofErr w:type="gramStart"/>
      <w:r w:rsidRPr="00115781">
        <w:rPr>
          <w:rFonts w:ascii="Times New Roman" w:eastAsia="Times New Roman" w:hAnsi="Times New Roman" w:cs="Times New Roman"/>
          <w:color w:val="000000" w:themeColor="text1"/>
          <w:sz w:val="24"/>
          <w:szCs w:val="24"/>
          <w:lang w:eastAsia="ru-RU"/>
        </w:rPr>
        <w:t>помещениях</w:t>
      </w:r>
      <w:proofErr w:type="gramEnd"/>
      <w:r w:rsidRPr="00115781">
        <w:rPr>
          <w:rFonts w:ascii="Times New Roman" w:eastAsia="Times New Roman" w:hAnsi="Times New Roman" w:cs="Times New Roman"/>
          <w:color w:val="000000" w:themeColor="text1"/>
          <w:sz w:val="24"/>
          <w:szCs w:val="24"/>
          <w:lang w:eastAsia="ru-RU"/>
        </w:rPr>
        <w:t>, в которых по окончании рабочего времени отсутствует дежурный персонал, должны быть обесточены.</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6.4. Светильники общего пользования жилых домов должны подвергаться периодическому осмотру и очистке от пыли не реже 2-х раз в год.</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6.5. Выключатель электроэнергии чердачных и подвальных помещений должен располагаться за их пределами.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6.7. При эксплуатации действующих электроустановок запрещается: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w:t>
      </w:r>
      <w:proofErr w:type="gramStart"/>
      <w:r w:rsidRPr="00115781">
        <w:rPr>
          <w:rFonts w:ascii="Times New Roman" w:eastAsia="Times New Roman" w:hAnsi="Times New Roman" w:cs="Times New Roman"/>
          <w:color w:val="000000" w:themeColor="text1"/>
          <w:sz w:val="24"/>
          <w:szCs w:val="24"/>
          <w:lang w:eastAsia="ru-RU"/>
        </w:rPr>
        <w:t>использовать приемники электрической энергии (</w:t>
      </w:r>
      <w:proofErr w:type="spellStart"/>
      <w:r w:rsidRPr="00115781">
        <w:rPr>
          <w:rFonts w:ascii="Times New Roman" w:eastAsia="Times New Roman" w:hAnsi="Times New Roman" w:cs="Times New Roman"/>
          <w:color w:val="000000" w:themeColor="text1"/>
          <w:sz w:val="24"/>
          <w:szCs w:val="24"/>
          <w:lang w:eastAsia="ru-RU"/>
        </w:rPr>
        <w:t>электроприемники</w:t>
      </w:r>
      <w:proofErr w:type="spellEnd"/>
      <w:r w:rsidRPr="00115781">
        <w:rPr>
          <w:rFonts w:ascii="Times New Roman" w:eastAsia="Times New Roman" w:hAnsi="Times New Roman" w:cs="Times New Roman"/>
          <w:color w:val="000000" w:themeColor="text1"/>
          <w:sz w:val="24"/>
          <w:szCs w:val="24"/>
          <w:lang w:eastAsia="ru-RU"/>
        </w:rPr>
        <w:t xml:space="preserve">) в условиях, не соответствующих требованиям инструкций предприятий - изготовителей или имеющие неисправности, которые в соответствии с инструкцией по эксплуатации могут привести к </w:t>
      </w:r>
      <w:r w:rsidRPr="00115781">
        <w:rPr>
          <w:rFonts w:ascii="Times New Roman" w:eastAsia="Times New Roman" w:hAnsi="Times New Roman" w:cs="Times New Roman"/>
          <w:color w:val="000000" w:themeColor="text1"/>
          <w:sz w:val="24"/>
          <w:szCs w:val="24"/>
          <w:lang w:eastAsia="ru-RU"/>
        </w:rPr>
        <w:lastRenderedPageBreak/>
        <w:t>пожару, а также эксплуатировать электропровода и кабели с поврежденной или потерявшей защитные свойства изоляцией;</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пользоваться поврежденными розетками, рубильниками, другими </w:t>
      </w:r>
      <w:proofErr w:type="spellStart"/>
      <w:r w:rsidRPr="00115781">
        <w:rPr>
          <w:rFonts w:ascii="Times New Roman" w:eastAsia="Times New Roman" w:hAnsi="Times New Roman" w:cs="Times New Roman"/>
          <w:color w:val="000000" w:themeColor="text1"/>
          <w:sz w:val="24"/>
          <w:szCs w:val="24"/>
          <w:lang w:eastAsia="ru-RU"/>
        </w:rPr>
        <w:t>электроустановочными</w:t>
      </w:r>
      <w:proofErr w:type="spellEnd"/>
      <w:r w:rsidRPr="00115781">
        <w:rPr>
          <w:rFonts w:ascii="Times New Roman" w:eastAsia="Times New Roman" w:hAnsi="Times New Roman" w:cs="Times New Roman"/>
          <w:color w:val="000000" w:themeColor="text1"/>
          <w:sz w:val="24"/>
          <w:szCs w:val="24"/>
          <w:lang w:eastAsia="ru-RU"/>
        </w:rPr>
        <w:t xml:space="preserve"> изделиями;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соединять жилы проводов скруткой;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обертывать электролампы бумагой, тканью и другими горючими материалами, а также эксплуатировать светильники со снятыми колпаками (</w:t>
      </w:r>
      <w:proofErr w:type="spellStart"/>
      <w:r w:rsidRPr="00115781">
        <w:rPr>
          <w:rFonts w:ascii="Times New Roman" w:eastAsia="Times New Roman" w:hAnsi="Times New Roman" w:cs="Times New Roman"/>
          <w:color w:val="000000" w:themeColor="text1"/>
          <w:sz w:val="24"/>
          <w:szCs w:val="24"/>
          <w:lang w:eastAsia="ru-RU"/>
        </w:rPr>
        <w:t>рассеивателями</w:t>
      </w:r>
      <w:proofErr w:type="spellEnd"/>
      <w:r w:rsidRPr="00115781">
        <w:rPr>
          <w:rFonts w:ascii="Times New Roman" w:eastAsia="Times New Roman" w:hAnsi="Times New Roman" w:cs="Times New Roman"/>
          <w:color w:val="000000" w:themeColor="text1"/>
          <w:sz w:val="24"/>
          <w:szCs w:val="24"/>
          <w:lang w:eastAsia="ru-RU"/>
        </w:rPr>
        <w:t>), предусмотренными конструкцией светильника;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эксплуатировать электронагревательные приборы при отсутствии или неисправности терморегуляторов, предусмотренных конструкцией;</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располагать светильники на </w:t>
      </w:r>
      <w:proofErr w:type="gramStart"/>
      <w:r w:rsidRPr="00115781">
        <w:rPr>
          <w:rFonts w:ascii="Times New Roman" w:eastAsia="Times New Roman" w:hAnsi="Times New Roman" w:cs="Times New Roman"/>
          <w:color w:val="000000" w:themeColor="text1"/>
          <w:sz w:val="24"/>
          <w:szCs w:val="24"/>
          <w:lang w:eastAsia="ru-RU"/>
        </w:rPr>
        <w:t>расстоянии</w:t>
      </w:r>
      <w:proofErr w:type="gramEnd"/>
      <w:r w:rsidRPr="00115781">
        <w:rPr>
          <w:rFonts w:ascii="Times New Roman" w:eastAsia="Times New Roman" w:hAnsi="Times New Roman" w:cs="Times New Roman"/>
          <w:color w:val="000000" w:themeColor="text1"/>
          <w:sz w:val="24"/>
          <w:szCs w:val="24"/>
          <w:lang w:eastAsia="ru-RU"/>
        </w:rPr>
        <w:t xml:space="preserve"> менее 0,5 метра от горючих конструкций и материалов;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устраивать кладовки и мастерские в </w:t>
      </w:r>
      <w:proofErr w:type="gramStart"/>
      <w:r w:rsidRPr="00115781">
        <w:rPr>
          <w:rFonts w:ascii="Times New Roman" w:eastAsia="Times New Roman" w:hAnsi="Times New Roman" w:cs="Times New Roman"/>
          <w:color w:val="000000" w:themeColor="text1"/>
          <w:sz w:val="24"/>
          <w:szCs w:val="24"/>
          <w:lang w:eastAsia="ru-RU"/>
        </w:rPr>
        <w:t>помещениях</w:t>
      </w:r>
      <w:proofErr w:type="gramEnd"/>
      <w:r w:rsidRPr="00115781">
        <w:rPr>
          <w:rFonts w:ascii="Times New Roman" w:eastAsia="Times New Roman" w:hAnsi="Times New Roman" w:cs="Times New Roman"/>
          <w:color w:val="000000" w:themeColor="text1"/>
          <w:sz w:val="24"/>
          <w:szCs w:val="24"/>
          <w:lang w:eastAsia="ru-RU"/>
        </w:rPr>
        <w:t xml:space="preserve"> распределительных устройств и щитов;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t xml:space="preserve">7. Содержание сетей противопожарного водоснабжения, установок пожарной сигнализации и пожаротушения, систем </w:t>
      </w:r>
      <w:proofErr w:type="spellStart"/>
      <w:r w:rsidRPr="00115781">
        <w:rPr>
          <w:rFonts w:ascii="Times New Roman" w:eastAsia="Times New Roman" w:hAnsi="Times New Roman" w:cs="Times New Roman"/>
          <w:b/>
          <w:color w:val="000000" w:themeColor="text1"/>
          <w:sz w:val="24"/>
          <w:szCs w:val="24"/>
          <w:lang w:eastAsia="ru-RU"/>
        </w:rPr>
        <w:t>противодымной</w:t>
      </w:r>
      <w:proofErr w:type="spellEnd"/>
      <w:r w:rsidRPr="00115781">
        <w:rPr>
          <w:rFonts w:ascii="Times New Roman" w:eastAsia="Times New Roman" w:hAnsi="Times New Roman" w:cs="Times New Roman"/>
          <w:b/>
          <w:color w:val="000000" w:themeColor="text1"/>
          <w:sz w:val="24"/>
          <w:szCs w:val="24"/>
          <w:lang w:eastAsia="ru-RU"/>
        </w:rPr>
        <w:t xml:space="preserve"> защиты</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w:t>
      </w:r>
      <w:r w:rsidRPr="00115781">
        <w:rPr>
          <w:rFonts w:ascii="Times New Roman" w:eastAsia="Times New Roman" w:hAnsi="Times New Roman" w:cs="Times New Roman"/>
          <w:color w:val="000000" w:themeColor="text1"/>
          <w:sz w:val="24"/>
          <w:szCs w:val="24"/>
          <w:lang w:eastAsia="ru-RU"/>
        </w:rPr>
        <w:t xml:space="preserve">7.1. Средства противопожарной защиты должны находиться в исправном </w:t>
      </w:r>
      <w:proofErr w:type="gramStart"/>
      <w:r w:rsidRPr="00115781">
        <w:rPr>
          <w:rFonts w:ascii="Times New Roman" w:eastAsia="Times New Roman" w:hAnsi="Times New Roman" w:cs="Times New Roman"/>
          <w:color w:val="000000" w:themeColor="text1"/>
          <w:sz w:val="24"/>
          <w:szCs w:val="24"/>
          <w:lang w:eastAsia="ru-RU"/>
        </w:rPr>
        <w:t>состоянии</w:t>
      </w:r>
      <w:proofErr w:type="gramEnd"/>
      <w:r w:rsidRPr="00115781">
        <w:rPr>
          <w:rFonts w:ascii="Times New Roman" w:eastAsia="Times New Roman" w:hAnsi="Times New Roman" w:cs="Times New Roman"/>
          <w:color w:val="000000" w:themeColor="text1"/>
          <w:sz w:val="24"/>
          <w:szCs w:val="24"/>
          <w:lang w:eastAsia="ru-RU"/>
        </w:rPr>
        <w:t xml:space="preserve"> и постоянной готовности, соответствовать проектной документации.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7.2. Ответственность за содержание и своевременный ремонт средств пожарной защиты несут:</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собственники имущества;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лица, уполномоченные владеть или распоряжаться имуществом;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лица, в установленном </w:t>
      </w:r>
      <w:proofErr w:type="gramStart"/>
      <w:r w:rsidRPr="00115781">
        <w:rPr>
          <w:rFonts w:ascii="Times New Roman" w:eastAsia="Times New Roman" w:hAnsi="Times New Roman" w:cs="Times New Roman"/>
          <w:color w:val="000000" w:themeColor="text1"/>
          <w:sz w:val="24"/>
          <w:szCs w:val="24"/>
          <w:lang w:eastAsia="ru-RU"/>
        </w:rPr>
        <w:t>порядке</w:t>
      </w:r>
      <w:proofErr w:type="gramEnd"/>
      <w:r w:rsidRPr="00115781">
        <w:rPr>
          <w:rFonts w:ascii="Times New Roman" w:eastAsia="Times New Roman" w:hAnsi="Times New Roman" w:cs="Times New Roman"/>
          <w:color w:val="000000" w:themeColor="text1"/>
          <w:sz w:val="24"/>
          <w:szCs w:val="24"/>
          <w:lang w:eastAsia="ru-RU"/>
        </w:rPr>
        <w:t xml:space="preserve"> назначенные ответственными за обеспечение пожарной безопасности;</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квартиросъемщики или арендаторы объекта.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7.3. </w:t>
      </w:r>
      <w:proofErr w:type="gramStart"/>
      <w:r w:rsidRPr="00115781">
        <w:rPr>
          <w:rFonts w:ascii="Times New Roman" w:eastAsia="Times New Roman" w:hAnsi="Times New Roman" w:cs="Times New Roman"/>
          <w:color w:val="000000" w:themeColor="text1"/>
          <w:sz w:val="24"/>
          <w:szCs w:val="24"/>
          <w:lang w:eastAsia="ru-RU"/>
        </w:rPr>
        <w:t xml:space="preserve">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w:t>
      </w:r>
      <w:r w:rsidRPr="00115781">
        <w:rPr>
          <w:rFonts w:ascii="Times New Roman" w:eastAsia="Times New Roman" w:hAnsi="Times New Roman" w:cs="Times New Roman"/>
          <w:color w:val="000000" w:themeColor="text1"/>
          <w:sz w:val="24"/>
          <w:szCs w:val="24"/>
          <w:lang w:eastAsia="ru-RU"/>
        </w:rPr>
        <w:lastRenderedPageBreak/>
        <w:t>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7.4. Лицо, ответственное за эксплуатацию систем обязано:</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обеспечить поддержание систем в работоспособном состоянии путем </w:t>
      </w:r>
      <w:proofErr w:type="gramStart"/>
      <w:r w:rsidRPr="00115781">
        <w:rPr>
          <w:rFonts w:ascii="Times New Roman" w:eastAsia="Times New Roman" w:hAnsi="Times New Roman" w:cs="Times New Roman"/>
          <w:color w:val="000000" w:themeColor="text1"/>
          <w:sz w:val="24"/>
          <w:szCs w:val="24"/>
          <w:lang w:eastAsia="ru-RU"/>
        </w:rPr>
        <w:t>своевременного</w:t>
      </w:r>
      <w:proofErr w:type="gramEnd"/>
      <w:r w:rsidRPr="00115781">
        <w:rPr>
          <w:rFonts w:ascii="Times New Roman" w:eastAsia="Times New Roman" w:hAnsi="Times New Roman" w:cs="Times New Roman"/>
          <w:color w:val="000000" w:themeColor="text1"/>
          <w:sz w:val="24"/>
          <w:szCs w:val="24"/>
          <w:lang w:eastAsia="ru-RU"/>
        </w:rPr>
        <w:t xml:space="preserve"> проведения планово-предупредительных ремонтов;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осуществлять контроль за техническим обслуживанием и ремонтом систем;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w:t>
      </w:r>
      <w:proofErr w:type="gramStart"/>
      <w:r w:rsidRPr="00115781">
        <w:rPr>
          <w:rFonts w:ascii="Times New Roman" w:eastAsia="Times New Roman" w:hAnsi="Times New Roman" w:cs="Times New Roman"/>
          <w:color w:val="000000" w:themeColor="text1"/>
          <w:sz w:val="24"/>
          <w:szCs w:val="24"/>
          <w:lang w:eastAsia="ru-RU"/>
        </w:rPr>
        <w:t>автоматических</w:t>
      </w:r>
      <w:proofErr w:type="gramEnd"/>
      <w:r w:rsidRPr="00115781">
        <w:rPr>
          <w:rFonts w:ascii="Times New Roman" w:eastAsia="Times New Roman" w:hAnsi="Times New Roman" w:cs="Times New Roman"/>
          <w:color w:val="000000" w:themeColor="text1"/>
          <w:sz w:val="24"/>
          <w:szCs w:val="24"/>
          <w:lang w:eastAsia="ru-RU"/>
        </w:rPr>
        <w:t xml:space="preserve"> систем извещения и тушения пожара.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7.5. Обслуживающий персонал, обнаруживший неисправность системы обязан немедленно сообщить об </w:t>
      </w:r>
      <w:proofErr w:type="gramStart"/>
      <w:r w:rsidRPr="00115781">
        <w:rPr>
          <w:rFonts w:ascii="Times New Roman" w:eastAsia="Times New Roman" w:hAnsi="Times New Roman" w:cs="Times New Roman"/>
          <w:color w:val="000000" w:themeColor="text1"/>
          <w:sz w:val="24"/>
          <w:szCs w:val="24"/>
          <w:lang w:eastAsia="ru-RU"/>
        </w:rPr>
        <w:t>этом</w:t>
      </w:r>
      <w:proofErr w:type="gramEnd"/>
      <w:r w:rsidRPr="00115781">
        <w:rPr>
          <w:rFonts w:ascii="Times New Roman" w:eastAsia="Times New Roman" w:hAnsi="Times New Roman" w:cs="Times New Roman"/>
          <w:color w:val="000000" w:themeColor="text1"/>
          <w:sz w:val="24"/>
          <w:szCs w:val="24"/>
          <w:lang w:eastAsia="ru-RU"/>
        </w:rPr>
        <w:t xml:space="preserve"> лицу ответственному за эксплуатацию системы для принятия необходимых мер по устранению выявленных недостатков.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7.7. В жилых зданиях,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w:t>
      </w:r>
      <w:proofErr w:type="spellStart"/>
      <w:r w:rsidRPr="00115781">
        <w:rPr>
          <w:rFonts w:ascii="Times New Roman" w:eastAsia="Times New Roman" w:hAnsi="Times New Roman" w:cs="Times New Roman"/>
          <w:color w:val="000000" w:themeColor="text1"/>
          <w:sz w:val="24"/>
          <w:szCs w:val="24"/>
          <w:lang w:eastAsia="ru-RU"/>
        </w:rPr>
        <w:t>извещатели</w:t>
      </w:r>
      <w:proofErr w:type="spellEnd"/>
      <w:r w:rsidRPr="00115781">
        <w:rPr>
          <w:rFonts w:ascii="Times New Roman" w:eastAsia="Times New Roman" w:hAnsi="Times New Roman" w:cs="Times New Roman"/>
          <w:color w:val="000000" w:themeColor="text1"/>
          <w:sz w:val="24"/>
          <w:szCs w:val="24"/>
          <w:lang w:eastAsia="ru-RU"/>
        </w:rPr>
        <w:t xml:space="preserve"> (дымовые, комбинированные или дифференциально-максимальные), устанавливаемые в общих (</w:t>
      </w:r>
      <w:proofErr w:type="spellStart"/>
      <w:r w:rsidRPr="00115781">
        <w:rPr>
          <w:rFonts w:ascii="Times New Roman" w:eastAsia="Times New Roman" w:hAnsi="Times New Roman" w:cs="Times New Roman"/>
          <w:color w:val="000000" w:themeColor="text1"/>
          <w:sz w:val="24"/>
          <w:szCs w:val="24"/>
          <w:lang w:eastAsia="ru-RU"/>
        </w:rPr>
        <w:t>внеквартирных</w:t>
      </w:r>
      <w:proofErr w:type="spellEnd"/>
      <w:r w:rsidRPr="00115781">
        <w:rPr>
          <w:rFonts w:ascii="Times New Roman" w:eastAsia="Times New Roman" w:hAnsi="Times New Roman" w:cs="Times New Roman"/>
          <w:color w:val="000000" w:themeColor="text1"/>
          <w:sz w:val="24"/>
          <w:szCs w:val="24"/>
          <w:lang w:eastAsia="ru-RU"/>
        </w:rPr>
        <w:t xml:space="preserve"> коридорах).</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7.9. Кнопки пуска систем </w:t>
      </w:r>
      <w:proofErr w:type="spellStart"/>
      <w:r w:rsidRPr="00115781">
        <w:rPr>
          <w:rFonts w:ascii="Times New Roman" w:eastAsia="Times New Roman" w:hAnsi="Times New Roman" w:cs="Times New Roman"/>
          <w:color w:val="000000" w:themeColor="text1"/>
          <w:sz w:val="24"/>
          <w:szCs w:val="24"/>
          <w:lang w:eastAsia="ru-RU"/>
        </w:rPr>
        <w:t>противодымной</w:t>
      </w:r>
      <w:proofErr w:type="spellEnd"/>
      <w:r w:rsidRPr="00115781">
        <w:rPr>
          <w:rFonts w:ascii="Times New Roman" w:eastAsia="Times New Roman" w:hAnsi="Times New Roman" w:cs="Times New Roman"/>
          <w:color w:val="000000" w:themeColor="text1"/>
          <w:sz w:val="24"/>
          <w:szCs w:val="24"/>
          <w:lang w:eastAsia="ru-RU"/>
        </w:rPr>
        <w:t xml:space="preserve">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w:t>
      </w:r>
      <w:proofErr w:type="spellStart"/>
      <w:r w:rsidRPr="00115781">
        <w:rPr>
          <w:rFonts w:ascii="Times New Roman" w:eastAsia="Times New Roman" w:hAnsi="Times New Roman" w:cs="Times New Roman"/>
          <w:color w:val="000000" w:themeColor="text1"/>
          <w:sz w:val="24"/>
          <w:szCs w:val="24"/>
          <w:lang w:eastAsia="ru-RU"/>
        </w:rPr>
        <w:t>противодымной</w:t>
      </w:r>
      <w:proofErr w:type="spellEnd"/>
      <w:r w:rsidRPr="00115781">
        <w:rPr>
          <w:rFonts w:ascii="Times New Roman" w:eastAsia="Times New Roman" w:hAnsi="Times New Roman" w:cs="Times New Roman"/>
          <w:color w:val="000000" w:themeColor="text1"/>
          <w:sz w:val="24"/>
          <w:szCs w:val="24"/>
          <w:lang w:eastAsia="ru-RU"/>
        </w:rPr>
        <w:t xml:space="preserve"> защиты», «Пуск пожарного насоса».</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7.10. Муниципальные жилые и общественные здания необходимо обеспечивать первичными средствами пожаротушения в </w:t>
      </w:r>
      <w:proofErr w:type="gramStart"/>
      <w:r w:rsidRPr="00115781">
        <w:rPr>
          <w:rFonts w:ascii="Times New Roman" w:eastAsia="Times New Roman" w:hAnsi="Times New Roman" w:cs="Times New Roman"/>
          <w:color w:val="000000" w:themeColor="text1"/>
          <w:sz w:val="24"/>
          <w:szCs w:val="24"/>
          <w:lang w:eastAsia="ru-RU"/>
        </w:rPr>
        <w:t>соответствии</w:t>
      </w:r>
      <w:proofErr w:type="gramEnd"/>
      <w:r w:rsidRPr="00115781">
        <w:rPr>
          <w:rFonts w:ascii="Times New Roman" w:eastAsia="Times New Roman" w:hAnsi="Times New Roman" w:cs="Times New Roman"/>
          <w:color w:val="000000" w:themeColor="text1"/>
          <w:sz w:val="24"/>
          <w:szCs w:val="24"/>
          <w:lang w:eastAsia="ru-RU"/>
        </w:rPr>
        <w:t xml:space="preserve"> с требованиями пожарной безопасности, действующими в Российской Федерации. Первичные средства пожаротушения должны содержаться в </w:t>
      </w:r>
      <w:proofErr w:type="gramStart"/>
      <w:r w:rsidRPr="00115781">
        <w:rPr>
          <w:rFonts w:ascii="Times New Roman" w:eastAsia="Times New Roman" w:hAnsi="Times New Roman" w:cs="Times New Roman"/>
          <w:color w:val="000000" w:themeColor="text1"/>
          <w:sz w:val="24"/>
          <w:szCs w:val="24"/>
          <w:lang w:eastAsia="ru-RU"/>
        </w:rPr>
        <w:t>соответствии</w:t>
      </w:r>
      <w:proofErr w:type="gramEnd"/>
      <w:r w:rsidRPr="00115781">
        <w:rPr>
          <w:rFonts w:ascii="Times New Roman" w:eastAsia="Times New Roman" w:hAnsi="Times New Roman" w:cs="Times New Roman"/>
          <w:color w:val="000000" w:themeColor="text1"/>
          <w:sz w:val="24"/>
          <w:szCs w:val="24"/>
          <w:lang w:eastAsia="ru-RU"/>
        </w:rPr>
        <w:t xml:space="preserve"> с паспортными данными на них. Не допускается использование средств пожаротушения, не имеющих соответствующих сертификатов.</w:t>
      </w:r>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7.11. Использование запасов воды для нужд пожаротушения и средств пожаротушения не по прямому назначению запрещается. </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115781">
        <w:rPr>
          <w:rFonts w:ascii="Times New Roman" w:eastAsia="Times New Roman" w:hAnsi="Times New Roman" w:cs="Times New Roman"/>
          <w:b/>
          <w:color w:val="000000" w:themeColor="text1"/>
          <w:sz w:val="24"/>
          <w:szCs w:val="24"/>
          <w:lang w:eastAsia="ru-RU"/>
        </w:rPr>
        <w:lastRenderedPageBreak/>
        <w:t xml:space="preserve">8. Финансирование мероприятий по содержанию </w:t>
      </w:r>
      <w:proofErr w:type="gramStart"/>
      <w:r w:rsidRPr="00115781">
        <w:rPr>
          <w:rFonts w:ascii="Times New Roman" w:eastAsia="Times New Roman" w:hAnsi="Times New Roman" w:cs="Times New Roman"/>
          <w:b/>
          <w:color w:val="000000" w:themeColor="text1"/>
          <w:sz w:val="24"/>
          <w:szCs w:val="24"/>
          <w:lang w:eastAsia="ru-RU"/>
        </w:rPr>
        <w:t>средств обеспечения пожарной безопасности объектов поселения</w:t>
      </w:r>
      <w:proofErr w:type="gramEnd"/>
    </w:p>
    <w:p w:rsidR="00115781" w:rsidRPr="00115781" w:rsidRDefault="00115781" w:rsidP="0011578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5781">
        <w:rPr>
          <w:rFonts w:ascii="Times New Roman" w:eastAsia="Times New Roman" w:hAnsi="Times New Roman" w:cs="Times New Roman"/>
          <w:color w:val="000000" w:themeColor="text1"/>
          <w:sz w:val="24"/>
          <w:szCs w:val="24"/>
          <w:lang w:eastAsia="ru-RU"/>
        </w:rPr>
        <w:t xml:space="preserve">           8.1. Финансирование мероприятий по содержанию в исправном </w:t>
      </w:r>
      <w:proofErr w:type="gramStart"/>
      <w:r w:rsidRPr="00115781">
        <w:rPr>
          <w:rFonts w:ascii="Times New Roman" w:eastAsia="Times New Roman" w:hAnsi="Times New Roman" w:cs="Times New Roman"/>
          <w:color w:val="000000" w:themeColor="text1"/>
          <w:sz w:val="24"/>
          <w:szCs w:val="24"/>
          <w:lang w:eastAsia="ru-RU"/>
        </w:rPr>
        <w:t>состоянии</w:t>
      </w:r>
      <w:proofErr w:type="gramEnd"/>
      <w:r w:rsidRPr="00115781">
        <w:rPr>
          <w:rFonts w:ascii="Times New Roman" w:eastAsia="Times New Roman" w:hAnsi="Times New Roman" w:cs="Times New Roman"/>
          <w:color w:val="000000" w:themeColor="text1"/>
          <w:sz w:val="24"/>
          <w:szCs w:val="24"/>
          <w:lang w:eastAsia="ru-RU"/>
        </w:rPr>
        <w:t xml:space="preserve">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городского поселения Малиновский.</w:t>
      </w:r>
    </w:p>
    <w:p w:rsidR="00115781" w:rsidRPr="00115781" w:rsidRDefault="00115781" w:rsidP="00115781">
      <w:pPr>
        <w:shd w:val="clear" w:color="auto" w:fill="FFFFFF"/>
        <w:spacing w:before="100" w:beforeAutospacing="1" w:after="100" w:afterAutospacing="1" w:line="240" w:lineRule="auto"/>
        <w:jc w:val="center"/>
        <w:rPr>
          <w:rFonts w:ascii="Times New Roman" w:eastAsia="Times New Roman" w:hAnsi="Times New Roman" w:cs="Times New Roman"/>
          <w:color w:val="828282"/>
          <w:sz w:val="24"/>
          <w:szCs w:val="24"/>
          <w:lang w:eastAsia="ru-RU"/>
        </w:rPr>
      </w:pPr>
      <w:r w:rsidRPr="00115781">
        <w:rPr>
          <w:rFonts w:ascii="Times New Roman" w:eastAsia="Times New Roman" w:hAnsi="Times New Roman" w:cs="Times New Roman"/>
          <w:color w:val="828282"/>
          <w:sz w:val="24"/>
          <w:szCs w:val="24"/>
          <w:lang w:eastAsia="ru-RU"/>
        </w:rPr>
        <w:t>   </w:t>
      </w:r>
    </w:p>
    <w:p w:rsidR="00115781" w:rsidRPr="00115781" w:rsidRDefault="00115781" w:rsidP="00115781">
      <w:pPr>
        <w:rPr>
          <w:rFonts w:ascii="Times New Roman" w:hAnsi="Times New Roman" w:cs="Times New Roman"/>
          <w:sz w:val="24"/>
          <w:szCs w:val="24"/>
        </w:rPr>
      </w:pPr>
    </w:p>
    <w:p w:rsidR="00973CA0" w:rsidRPr="00115781" w:rsidRDefault="00973CA0">
      <w:pPr>
        <w:rPr>
          <w:rFonts w:ascii="Times New Roman" w:hAnsi="Times New Roman" w:cs="Times New Roman"/>
          <w:sz w:val="24"/>
          <w:szCs w:val="24"/>
        </w:rPr>
      </w:pPr>
    </w:p>
    <w:sectPr w:rsidR="00973CA0" w:rsidRPr="00115781" w:rsidSect="00033D9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11"/>
    <w:rsid w:val="00033D9B"/>
    <w:rsid w:val="00115781"/>
    <w:rsid w:val="00263800"/>
    <w:rsid w:val="003A0711"/>
    <w:rsid w:val="006113F6"/>
    <w:rsid w:val="00973CA0"/>
    <w:rsid w:val="00D35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5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5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oint=mark=000000000000000000000000000000000000000000000000007D20K3" TargetMode="External"/><Relationship Id="rId13" Type="http://schemas.openxmlformats.org/officeDocument/2006/relationships/hyperlink" Target="kodeks://link/d?nd=902871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kodeks://link/d?nd=9028718" TargetMode="External"/><Relationship Id="rId12" Type="http://schemas.openxmlformats.org/officeDocument/2006/relationships/hyperlink" Target="kodeks://link/d?nd=565837297&amp;point=mark=000000000000000000000000000000000000000000000000006520I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kodeks://link/d?nd=565837297&amp;point=mark=000000000000000000000000000000000000000000000000006520I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kodeks://link/d?nd=1300887724&amp;point=mark=00000000000000000000000000000000000000000000000002GFF8HV" TargetMode="External"/><Relationship Id="rId5" Type="http://schemas.openxmlformats.org/officeDocument/2006/relationships/webSettings" Target="webSettings.xml"/><Relationship Id="rId15" Type="http://schemas.openxmlformats.org/officeDocument/2006/relationships/hyperlink" Target="kodeks://link/d?nd=565837297&amp;point=mark=000000000000000000000000000000000000000000000000007D20K3" TargetMode="External"/><Relationship Id="rId10" Type="http://schemas.openxmlformats.org/officeDocument/2006/relationships/hyperlink" Target="kodeks://link/d?nd=1300887724&amp;point=mark=00000000000000000000000000000000000000000000000002GFF8HV" TargetMode="External"/><Relationship Id="rId4" Type="http://schemas.openxmlformats.org/officeDocument/2006/relationships/settings" Target="settings.xml"/><Relationship Id="rId9" Type="http://schemas.openxmlformats.org/officeDocument/2006/relationships/hyperlink" Target="kodeks://link/d?nd=565837297&amp;point=mark=000000000000000000000000000000000000000000000000007D20K3" TargetMode="External"/><Relationship Id="rId14" Type="http://schemas.openxmlformats.org/officeDocument/2006/relationships/hyperlink" Target="kodeks://link/d?nd=901876063&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2023-05-10T05:33:00Z</cp:lastPrinted>
  <dcterms:created xsi:type="dcterms:W3CDTF">2023-04-17T11:35:00Z</dcterms:created>
  <dcterms:modified xsi:type="dcterms:W3CDTF">2023-05-11T10:08:00Z</dcterms:modified>
</cp:coreProperties>
</file>