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7C8" w:rsidRPr="006A4F67" w:rsidRDefault="005337C8" w:rsidP="005337C8">
      <w:pPr>
        <w:suppressAutoHyphens w:val="0"/>
        <w:jc w:val="center"/>
        <w:rPr>
          <w:sz w:val="22"/>
          <w:szCs w:val="22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C8" w:rsidRPr="006A4F67" w:rsidRDefault="005337C8" w:rsidP="005337C8">
      <w:pPr>
        <w:suppressAutoHyphens w:val="0"/>
        <w:ind w:right="-1"/>
        <w:jc w:val="center"/>
        <w:rPr>
          <w:b/>
          <w:sz w:val="32"/>
          <w:szCs w:val="32"/>
          <w:lang w:eastAsia="ru-RU"/>
        </w:rPr>
      </w:pPr>
      <w:r w:rsidRPr="006A4F67">
        <w:rPr>
          <w:b/>
          <w:sz w:val="32"/>
          <w:szCs w:val="32"/>
          <w:lang w:eastAsia="ru-RU"/>
        </w:rPr>
        <w:t>Администрация</w:t>
      </w:r>
    </w:p>
    <w:p w:rsidR="005337C8" w:rsidRPr="006A4F67" w:rsidRDefault="005337C8" w:rsidP="005337C8">
      <w:pPr>
        <w:suppressAutoHyphens w:val="0"/>
        <w:ind w:right="-1"/>
        <w:jc w:val="center"/>
        <w:rPr>
          <w:b/>
          <w:sz w:val="36"/>
          <w:szCs w:val="22"/>
          <w:u w:val="single"/>
          <w:lang w:eastAsia="ru-RU"/>
        </w:rPr>
      </w:pPr>
      <w:r w:rsidRPr="006A4F67">
        <w:rPr>
          <w:b/>
          <w:sz w:val="32"/>
          <w:szCs w:val="32"/>
          <w:lang w:eastAsia="ru-RU"/>
        </w:rPr>
        <w:t>городского поселения Малиновский</w:t>
      </w:r>
    </w:p>
    <w:p w:rsidR="005337C8" w:rsidRPr="006A4F67" w:rsidRDefault="005337C8" w:rsidP="005337C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A4F67">
        <w:rPr>
          <w:b/>
          <w:sz w:val="26"/>
          <w:szCs w:val="26"/>
          <w:lang w:eastAsia="ru-RU"/>
        </w:rPr>
        <w:t>Советского района</w:t>
      </w:r>
    </w:p>
    <w:p w:rsidR="005337C8" w:rsidRPr="006A4F67" w:rsidRDefault="005337C8" w:rsidP="005337C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A4F67">
        <w:rPr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337C8" w:rsidRPr="006A4F67" w:rsidRDefault="005337C8" w:rsidP="005337C8">
      <w:pPr>
        <w:pBdr>
          <w:bottom w:val="double" w:sz="12" w:space="1" w:color="auto"/>
        </w:pBd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6A4F67">
        <w:rPr>
          <w:sz w:val="22"/>
          <w:szCs w:val="22"/>
          <w:lang w:eastAsia="ru-RU"/>
        </w:rPr>
        <w:t xml:space="preserve">                                                                       </w:t>
      </w:r>
    </w:p>
    <w:p w:rsidR="005337C8" w:rsidRPr="006A4F67" w:rsidRDefault="005337C8" w:rsidP="005337C8">
      <w:pPr>
        <w:shd w:val="clear" w:color="auto" w:fill="FFFFFF"/>
        <w:suppressAutoHyphens w:val="0"/>
        <w:spacing w:after="200" w:line="276" w:lineRule="auto"/>
        <w:jc w:val="center"/>
        <w:rPr>
          <w:b/>
          <w:bCs/>
          <w:spacing w:val="-3"/>
          <w:sz w:val="48"/>
          <w:szCs w:val="48"/>
          <w:lang w:eastAsia="ru-RU"/>
        </w:rPr>
      </w:pPr>
      <w:proofErr w:type="gramStart"/>
      <w:r w:rsidRPr="006A4F67">
        <w:rPr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6A4F67">
        <w:rPr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B62502" w:rsidRDefault="00B62502" w:rsidP="00B62502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37C8" w:rsidRPr="005337C8">
        <w:rPr>
          <w:sz w:val="24"/>
          <w:szCs w:val="24"/>
        </w:rPr>
        <w:t xml:space="preserve">01 </w:t>
      </w:r>
      <w:r w:rsidR="005337C8">
        <w:rPr>
          <w:sz w:val="24"/>
          <w:szCs w:val="24"/>
        </w:rPr>
        <w:t>июня 2023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№ </w:t>
      </w:r>
      <w:r w:rsidR="005337C8">
        <w:rPr>
          <w:sz w:val="24"/>
          <w:szCs w:val="24"/>
        </w:rPr>
        <w:t>116</w:t>
      </w:r>
    </w:p>
    <w:p w:rsidR="00B62502" w:rsidRDefault="00B62502" w:rsidP="00B62502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Малиновский </w:t>
      </w:r>
    </w:p>
    <w:p w:rsidR="006335DF" w:rsidRDefault="006335DF" w:rsidP="006335DF">
      <w:pPr>
        <w:shd w:val="clear" w:color="auto" w:fill="FFFFFF"/>
        <w:jc w:val="both"/>
        <w:rPr>
          <w:sz w:val="24"/>
          <w:szCs w:val="24"/>
        </w:rPr>
      </w:pPr>
    </w:p>
    <w:p w:rsidR="00CC5834" w:rsidRPr="005337C8" w:rsidRDefault="00CC5834" w:rsidP="005337C8">
      <w:pPr>
        <w:shd w:val="clear" w:color="auto" w:fill="FFFFFF"/>
        <w:ind w:right="5245"/>
        <w:jc w:val="both"/>
        <w:rPr>
          <w:sz w:val="24"/>
          <w:szCs w:val="24"/>
        </w:rPr>
      </w:pPr>
    </w:p>
    <w:p w:rsidR="00AE74F4" w:rsidRPr="005337C8" w:rsidRDefault="00AE74F4" w:rsidP="005337C8">
      <w:pPr>
        <w:widowControl w:val="0"/>
        <w:ind w:right="5245"/>
        <w:jc w:val="both"/>
        <w:rPr>
          <w:rFonts w:eastAsia="Calibri"/>
          <w:bCs/>
          <w:sz w:val="24"/>
          <w:szCs w:val="24"/>
        </w:rPr>
      </w:pPr>
      <w:r w:rsidRPr="005337C8">
        <w:rPr>
          <w:rFonts w:eastAsia="Calibri"/>
          <w:bCs/>
          <w:sz w:val="24"/>
          <w:szCs w:val="24"/>
        </w:rPr>
        <w:t>О внесении изменений в постановление администрации городского поселения Малиновский от 31.10.2018 № 231 «О муниципальной программе «Безопасность жизнедеятельности»</w:t>
      </w:r>
    </w:p>
    <w:p w:rsidR="00AE74F4" w:rsidRDefault="00AE74F4" w:rsidP="00AE74F4">
      <w:pPr>
        <w:spacing w:after="120"/>
        <w:jc w:val="both"/>
        <w:rPr>
          <w:sz w:val="24"/>
          <w:szCs w:val="24"/>
        </w:rPr>
      </w:pPr>
    </w:p>
    <w:p w:rsidR="00AE74F4" w:rsidRDefault="00AE74F4" w:rsidP="007D2B67">
      <w:pPr>
        <w:ind w:firstLine="567"/>
        <w:jc w:val="both"/>
        <w:rPr>
          <w:sz w:val="24"/>
          <w:szCs w:val="24"/>
        </w:rPr>
      </w:pPr>
      <w:r w:rsidRPr="00250AF9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Малиновский</w:t>
      </w:r>
      <w:r>
        <w:rPr>
          <w:sz w:val="24"/>
          <w:szCs w:val="24"/>
        </w:rPr>
        <w:t>,</w:t>
      </w:r>
      <w:r w:rsidRPr="00250AF9">
        <w:rPr>
          <w:sz w:val="24"/>
          <w:szCs w:val="24"/>
        </w:rPr>
        <w:t xml:space="preserve"> постановлением администрации городского поселения Малиновский от 25.10.2018 № 226 «О модельной муниципальной программе городского поселения Малиновский, порядке формирования, утверждения и реализации муниципальных программ городского поселения Малиновский»:</w:t>
      </w:r>
    </w:p>
    <w:p w:rsidR="007D2B67" w:rsidRPr="00250AF9" w:rsidRDefault="007D2B67" w:rsidP="007D2B67">
      <w:pPr>
        <w:ind w:firstLine="567"/>
        <w:jc w:val="both"/>
        <w:rPr>
          <w:sz w:val="24"/>
          <w:szCs w:val="24"/>
        </w:rPr>
      </w:pPr>
    </w:p>
    <w:p w:rsidR="00AE74F4" w:rsidRDefault="00AE74F4" w:rsidP="007D2B6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B5D69">
        <w:rPr>
          <w:color w:val="000000"/>
          <w:sz w:val="24"/>
          <w:szCs w:val="24"/>
        </w:rPr>
        <w:t xml:space="preserve">1. </w:t>
      </w:r>
      <w:r w:rsidRPr="00FB5D69">
        <w:rPr>
          <w:sz w:val="24"/>
          <w:szCs w:val="24"/>
        </w:rPr>
        <w:t>Внести изменения в постановление администрации городского поселения Малиновский от 3</w:t>
      </w:r>
      <w:r>
        <w:rPr>
          <w:sz w:val="24"/>
          <w:szCs w:val="24"/>
        </w:rPr>
        <w:t>1</w:t>
      </w:r>
      <w:r w:rsidRPr="00FB5D69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FB5D69">
        <w:rPr>
          <w:sz w:val="24"/>
          <w:szCs w:val="24"/>
        </w:rPr>
        <w:t xml:space="preserve"> № </w:t>
      </w:r>
      <w:r>
        <w:rPr>
          <w:sz w:val="24"/>
          <w:szCs w:val="24"/>
        </w:rPr>
        <w:t>231</w:t>
      </w:r>
      <w:r w:rsidRPr="00FB5D69">
        <w:rPr>
          <w:color w:val="000000"/>
          <w:sz w:val="24"/>
          <w:szCs w:val="24"/>
        </w:rPr>
        <w:t xml:space="preserve"> «О муниципальной программе «</w:t>
      </w:r>
      <w:r>
        <w:rPr>
          <w:sz w:val="24"/>
          <w:szCs w:val="24"/>
          <w:lang w:eastAsia="en-US"/>
        </w:rPr>
        <w:t>Безопасность жизнедеятельности</w:t>
      </w:r>
      <w:r>
        <w:rPr>
          <w:sz w:val="24"/>
          <w:szCs w:val="24"/>
        </w:rPr>
        <w:t>»</w:t>
      </w:r>
      <w:r w:rsidRPr="00FB5D69">
        <w:rPr>
          <w:color w:val="000000"/>
          <w:sz w:val="24"/>
          <w:szCs w:val="24"/>
        </w:rPr>
        <w:t>:</w:t>
      </w:r>
    </w:p>
    <w:p w:rsidR="00AE74F4" w:rsidRPr="0096237F" w:rsidRDefault="00AE74F4" w:rsidP="007D2B67">
      <w:pPr>
        <w:spacing w:line="276" w:lineRule="auto"/>
        <w:ind w:firstLine="567"/>
        <w:jc w:val="both"/>
        <w:rPr>
          <w:sz w:val="24"/>
          <w:szCs w:val="24"/>
        </w:rPr>
      </w:pPr>
      <w:r w:rsidRPr="0096237F">
        <w:rPr>
          <w:sz w:val="24"/>
          <w:szCs w:val="24"/>
        </w:rPr>
        <w:t xml:space="preserve">1.1. </w:t>
      </w:r>
      <w:r w:rsidR="00CC5834">
        <w:rPr>
          <w:sz w:val="24"/>
          <w:szCs w:val="24"/>
        </w:rPr>
        <w:t>М</w:t>
      </w:r>
      <w:r w:rsidRPr="0096237F">
        <w:rPr>
          <w:sz w:val="24"/>
          <w:szCs w:val="24"/>
        </w:rPr>
        <w:t>униципальн</w:t>
      </w:r>
      <w:r w:rsidR="00CC5834">
        <w:rPr>
          <w:sz w:val="24"/>
          <w:szCs w:val="24"/>
        </w:rPr>
        <w:t>ую</w:t>
      </w:r>
      <w:r w:rsidRPr="0096237F">
        <w:rPr>
          <w:sz w:val="24"/>
          <w:szCs w:val="24"/>
        </w:rPr>
        <w:t xml:space="preserve"> программ</w:t>
      </w:r>
      <w:r w:rsidR="00CC5834">
        <w:rPr>
          <w:sz w:val="24"/>
          <w:szCs w:val="24"/>
        </w:rPr>
        <w:t>у</w:t>
      </w:r>
      <w:r w:rsidRPr="0096237F">
        <w:rPr>
          <w:sz w:val="24"/>
          <w:szCs w:val="24"/>
        </w:rPr>
        <w:t xml:space="preserve"> «</w:t>
      </w:r>
      <w:r>
        <w:rPr>
          <w:sz w:val="24"/>
          <w:szCs w:val="24"/>
          <w:lang w:eastAsia="en-US"/>
        </w:rPr>
        <w:t>Безопасность жизнедеятельности</w:t>
      </w:r>
      <w:r>
        <w:rPr>
          <w:sz w:val="24"/>
          <w:szCs w:val="24"/>
        </w:rPr>
        <w:t>»</w:t>
      </w:r>
      <w:r w:rsidRPr="0096237F">
        <w:rPr>
          <w:sz w:val="24"/>
          <w:szCs w:val="24"/>
        </w:rPr>
        <w:t xml:space="preserve"> изложить в новой редакции, согласно приложен</w:t>
      </w:r>
      <w:r>
        <w:rPr>
          <w:sz w:val="24"/>
          <w:szCs w:val="24"/>
        </w:rPr>
        <w:t>ию к наст</w:t>
      </w:r>
      <w:r w:rsidR="00CC5834">
        <w:rPr>
          <w:sz w:val="24"/>
          <w:szCs w:val="24"/>
        </w:rPr>
        <w:t>оящему постановлению.</w:t>
      </w:r>
    </w:p>
    <w:p w:rsidR="007D2B67" w:rsidRDefault="007D2B67" w:rsidP="007D2B67">
      <w:pPr>
        <w:ind w:firstLine="567"/>
        <w:jc w:val="both"/>
        <w:rPr>
          <w:sz w:val="24"/>
          <w:szCs w:val="24"/>
        </w:rPr>
      </w:pPr>
    </w:p>
    <w:p w:rsidR="00AE74F4" w:rsidRPr="007A7243" w:rsidRDefault="00AE74F4" w:rsidP="007D2B67">
      <w:pPr>
        <w:ind w:firstLine="567"/>
        <w:jc w:val="both"/>
        <w:rPr>
          <w:sz w:val="24"/>
          <w:szCs w:val="24"/>
        </w:rPr>
      </w:pPr>
      <w:r w:rsidRPr="007A7243">
        <w:rPr>
          <w:sz w:val="24"/>
          <w:szCs w:val="24"/>
        </w:rPr>
        <w:t xml:space="preserve">2. </w:t>
      </w:r>
      <w:proofErr w:type="gramStart"/>
      <w:r w:rsidRPr="007A7243">
        <w:rPr>
          <w:rStyle w:val="FontStyle13"/>
          <w:b w:val="0"/>
          <w:i w:val="0"/>
          <w:sz w:val="24"/>
          <w:szCs w:val="24"/>
        </w:rPr>
        <w:t>Разместить</w:t>
      </w:r>
      <w:proofErr w:type="gramEnd"/>
      <w:r w:rsidRPr="007A7243">
        <w:rPr>
          <w:rStyle w:val="FontStyle13"/>
          <w:b w:val="0"/>
          <w:i w:val="0"/>
          <w:sz w:val="24"/>
          <w:szCs w:val="24"/>
        </w:rPr>
        <w:t xml:space="preserve"> настоящее постановление на официальном сайте городского поселения</w:t>
      </w:r>
      <w:r>
        <w:rPr>
          <w:rStyle w:val="FontStyle13"/>
          <w:b w:val="0"/>
          <w:sz w:val="24"/>
          <w:szCs w:val="24"/>
        </w:rPr>
        <w:t xml:space="preserve"> </w:t>
      </w:r>
      <w:r w:rsidRPr="007A7243">
        <w:rPr>
          <w:color w:val="000000"/>
          <w:sz w:val="24"/>
          <w:szCs w:val="24"/>
        </w:rPr>
        <w:t>Малиновский</w:t>
      </w:r>
      <w:r w:rsidRPr="007A7243">
        <w:rPr>
          <w:sz w:val="24"/>
          <w:szCs w:val="24"/>
        </w:rPr>
        <w:t>.</w:t>
      </w:r>
    </w:p>
    <w:p w:rsidR="007D2B67" w:rsidRDefault="007D2B67" w:rsidP="007D2B67">
      <w:pPr>
        <w:ind w:firstLine="567"/>
        <w:jc w:val="both"/>
        <w:rPr>
          <w:i/>
          <w:sz w:val="24"/>
          <w:szCs w:val="24"/>
        </w:rPr>
      </w:pPr>
    </w:p>
    <w:p w:rsidR="00AE74F4" w:rsidRPr="00250AF9" w:rsidRDefault="00AE74F4" w:rsidP="007D2B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0AF9">
        <w:rPr>
          <w:sz w:val="24"/>
          <w:szCs w:val="24"/>
        </w:rPr>
        <w:t xml:space="preserve">. </w:t>
      </w:r>
      <w:r w:rsidR="007D2B67" w:rsidRPr="007D2B67">
        <w:rPr>
          <w:sz w:val="24"/>
          <w:szCs w:val="24"/>
        </w:rPr>
        <w:t>Настоящее постановление  вступает в силу после его подписания.</w:t>
      </w:r>
    </w:p>
    <w:p w:rsidR="006335DF" w:rsidRDefault="006335DF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CC5834" w:rsidRDefault="00CC5834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66172" w:rsidRDefault="00466172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66172" w:rsidRPr="00767D4A" w:rsidRDefault="00466172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335DF" w:rsidRPr="00767D4A" w:rsidRDefault="006335DF" w:rsidP="006335DF">
      <w:pPr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6335DF" w:rsidRDefault="00A57850" w:rsidP="007D2B67">
      <w:pPr>
        <w:jc w:val="center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ru-RU"/>
        </w:rPr>
        <w:t>Глава</w:t>
      </w:r>
      <w:r w:rsidR="00C550CC" w:rsidRPr="00767D4A">
        <w:rPr>
          <w:sz w:val="24"/>
          <w:szCs w:val="24"/>
        </w:rPr>
        <w:t xml:space="preserve">  городского поселения Малиновский       </w:t>
      </w:r>
      <w:r w:rsidR="00C550CC" w:rsidRPr="00767D4A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Н.С. Киселёва</w:t>
      </w:r>
    </w:p>
    <w:p w:rsidR="00466172" w:rsidRPr="00767D4A" w:rsidRDefault="00466172" w:rsidP="006335DF">
      <w:pPr>
        <w:jc w:val="both"/>
        <w:rPr>
          <w:sz w:val="24"/>
          <w:szCs w:val="24"/>
        </w:rPr>
      </w:pPr>
    </w:p>
    <w:p w:rsidR="006335DF" w:rsidRPr="00767D4A" w:rsidRDefault="006335DF" w:rsidP="006335DF">
      <w:pPr>
        <w:jc w:val="both"/>
        <w:rPr>
          <w:sz w:val="24"/>
          <w:szCs w:val="24"/>
        </w:rPr>
      </w:pPr>
    </w:p>
    <w:p w:rsidR="006335DF" w:rsidRDefault="006335DF">
      <w:pPr>
        <w:spacing w:line="240" w:lineRule="atLeast"/>
        <w:jc w:val="right"/>
        <w:rPr>
          <w:sz w:val="24"/>
          <w:szCs w:val="24"/>
        </w:rPr>
      </w:pPr>
    </w:p>
    <w:p w:rsidR="005337C8" w:rsidRPr="00767D4A" w:rsidRDefault="005337C8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6335DF" w:rsidRPr="00767D4A" w:rsidRDefault="006335DF">
      <w:pPr>
        <w:spacing w:line="240" w:lineRule="atLeast"/>
        <w:jc w:val="right"/>
        <w:rPr>
          <w:sz w:val="24"/>
          <w:szCs w:val="24"/>
        </w:rPr>
      </w:pPr>
    </w:p>
    <w:p w:rsidR="000E7A8C" w:rsidRPr="000D16B0" w:rsidRDefault="000E7A8C" w:rsidP="000E7A8C">
      <w:pPr>
        <w:pStyle w:val="Default"/>
        <w:jc w:val="right"/>
      </w:pPr>
      <w:r>
        <w:lastRenderedPageBreak/>
        <w:t>Приложение</w:t>
      </w:r>
    </w:p>
    <w:p w:rsidR="000E7A8C" w:rsidRDefault="000E7A8C" w:rsidP="000E7A8C">
      <w:pPr>
        <w:ind w:left="2160"/>
        <w:jc w:val="right"/>
        <w:rPr>
          <w:sz w:val="24"/>
          <w:szCs w:val="24"/>
        </w:rPr>
      </w:pPr>
      <w:r w:rsidRPr="000D16B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D16B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поселения Малиновский</w:t>
      </w:r>
    </w:p>
    <w:p w:rsidR="000E7A8C" w:rsidRDefault="00CC5834" w:rsidP="005337C8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7A8C" w:rsidRPr="000B4A76">
        <w:rPr>
          <w:sz w:val="24"/>
          <w:szCs w:val="24"/>
        </w:rPr>
        <w:t xml:space="preserve">от </w:t>
      </w:r>
      <w:r w:rsidR="005337C8">
        <w:rPr>
          <w:sz w:val="24"/>
          <w:szCs w:val="24"/>
        </w:rPr>
        <w:t>01 июня 2023 года</w:t>
      </w:r>
      <w:r w:rsidR="000E7A8C" w:rsidRPr="00D97E64">
        <w:rPr>
          <w:sz w:val="24"/>
          <w:szCs w:val="24"/>
        </w:rPr>
        <w:t xml:space="preserve"> №</w:t>
      </w:r>
      <w:r w:rsidR="005D67AD">
        <w:rPr>
          <w:sz w:val="24"/>
          <w:szCs w:val="24"/>
        </w:rPr>
        <w:t xml:space="preserve"> </w:t>
      </w:r>
      <w:r w:rsidR="005337C8">
        <w:rPr>
          <w:sz w:val="24"/>
          <w:szCs w:val="24"/>
        </w:rPr>
        <w:t>116</w:t>
      </w:r>
    </w:p>
    <w:p w:rsidR="00861629" w:rsidRDefault="00861629">
      <w:pPr>
        <w:jc w:val="center"/>
        <w:rPr>
          <w:b/>
          <w:bCs/>
          <w:sz w:val="28"/>
          <w:szCs w:val="28"/>
        </w:rPr>
      </w:pPr>
    </w:p>
    <w:p w:rsidR="00861629" w:rsidRDefault="00861629">
      <w:pPr>
        <w:jc w:val="center"/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>
      <w:pPr>
        <w:rPr>
          <w:b/>
          <w:bCs/>
          <w:sz w:val="28"/>
          <w:szCs w:val="28"/>
        </w:rPr>
      </w:pPr>
    </w:p>
    <w:p w:rsidR="00861629" w:rsidRDefault="00861629" w:rsidP="00DF68C1">
      <w:pPr>
        <w:rPr>
          <w:b/>
          <w:bCs/>
          <w:sz w:val="32"/>
          <w:szCs w:val="32"/>
        </w:rPr>
      </w:pPr>
    </w:p>
    <w:p w:rsidR="00861629" w:rsidRDefault="00861629">
      <w:pPr>
        <w:pStyle w:val="1"/>
        <w:rPr>
          <w:b w:val="0"/>
          <w:bCs/>
          <w:sz w:val="36"/>
          <w:szCs w:val="32"/>
        </w:rPr>
      </w:pPr>
    </w:p>
    <w:p w:rsidR="00861629" w:rsidRDefault="00861629">
      <w:pPr>
        <w:jc w:val="center"/>
      </w:pPr>
      <w:r>
        <w:rPr>
          <w:b/>
          <w:bCs/>
          <w:color w:val="000000"/>
          <w:sz w:val="28"/>
          <w:szCs w:val="28"/>
        </w:rPr>
        <w:t>Муниципальная</w:t>
      </w:r>
      <w:r>
        <w:rPr>
          <w:b/>
          <w:bCs/>
          <w:sz w:val="28"/>
          <w:szCs w:val="28"/>
        </w:rPr>
        <w:t xml:space="preserve"> программа</w:t>
      </w:r>
    </w:p>
    <w:p w:rsidR="00861629" w:rsidRDefault="00861629" w:rsidP="00F90628">
      <w:pPr>
        <w:jc w:val="center"/>
      </w:pPr>
      <w:r>
        <w:rPr>
          <w:b/>
          <w:bCs/>
          <w:iCs/>
          <w:sz w:val="28"/>
          <w:szCs w:val="28"/>
        </w:rPr>
        <w:t>«</w:t>
      </w:r>
      <w:r w:rsidR="00240014">
        <w:rPr>
          <w:b/>
          <w:bCs/>
          <w:color w:val="000000"/>
          <w:sz w:val="28"/>
          <w:szCs w:val="28"/>
        </w:rPr>
        <w:t>Безопасность жизнедеятельности</w:t>
      </w:r>
      <w:r w:rsidR="005177DE">
        <w:rPr>
          <w:b/>
          <w:bCs/>
          <w:color w:val="000000"/>
          <w:sz w:val="28"/>
          <w:szCs w:val="28"/>
        </w:rPr>
        <w:t>»</w:t>
      </w:r>
    </w:p>
    <w:p w:rsidR="00861629" w:rsidRDefault="00861629">
      <w:pPr>
        <w:ind w:hanging="57"/>
        <w:rPr>
          <w:b/>
          <w:iCs/>
          <w:sz w:val="22"/>
          <w:szCs w:val="22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8"/>
          <w:szCs w:val="28"/>
        </w:rPr>
      </w:pPr>
    </w:p>
    <w:p w:rsidR="00861629" w:rsidRDefault="00861629">
      <w:pPr>
        <w:rPr>
          <w:b/>
          <w:iCs/>
          <w:sz w:val="28"/>
          <w:szCs w:val="28"/>
        </w:rPr>
      </w:pPr>
    </w:p>
    <w:p w:rsidR="00861629" w:rsidRDefault="00861629">
      <w:pPr>
        <w:rPr>
          <w:b/>
          <w:iCs/>
          <w:sz w:val="28"/>
          <w:szCs w:val="28"/>
        </w:rPr>
      </w:pPr>
    </w:p>
    <w:p w:rsidR="00861629" w:rsidRDefault="00861629">
      <w:pPr>
        <w:jc w:val="center"/>
        <w:rPr>
          <w:b/>
          <w:iCs/>
          <w:sz w:val="24"/>
          <w:szCs w:val="24"/>
        </w:rPr>
      </w:pPr>
    </w:p>
    <w:p w:rsidR="00967B27" w:rsidRDefault="00967B27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DF68C1" w:rsidRDefault="00DF68C1">
      <w:pPr>
        <w:jc w:val="center"/>
        <w:rPr>
          <w:b/>
          <w:iCs/>
          <w:sz w:val="24"/>
          <w:szCs w:val="24"/>
        </w:rPr>
      </w:pPr>
    </w:p>
    <w:p w:rsidR="00861629" w:rsidRDefault="00861629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861629" w:rsidRDefault="00861629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466172" w:rsidRDefault="00466172">
      <w:pPr>
        <w:rPr>
          <w:b/>
          <w:iCs/>
          <w:sz w:val="24"/>
          <w:szCs w:val="24"/>
        </w:rPr>
      </w:pPr>
    </w:p>
    <w:p w:rsidR="00466172" w:rsidRDefault="00466172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C72654" w:rsidRDefault="00C72654">
      <w:pPr>
        <w:rPr>
          <w:b/>
          <w:iCs/>
          <w:sz w:val="24"/>
          <w:szCs w:val="24"/>
        </w:rPr>
      </w:pPr>
    </w:p>
    <w:p w:rsidR="000E7A8C" w:rsidRDefault="000E7A8C">
      <w:pPr>
        <w:rPr>
          <w:b/>
          <w:iCs/>
          <w:sz w:val="24"/>
          <w:szCs w:val="24"/>
        </w:rPr>
      </w:pPr>
    </w:p>
    <w:p w:rsidR="00466172" w:rsidRDefault="00466172" w:rsidP="00466172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  <w:sectPr w:rsidR="00466172" w:rsidSect="00787D65">
          <w:pgSz w:w="11906" w:h="16838"/>
          <w:pgMar w:top="709" w:right="849" w:bottom="709" w:left="1276" w:header="720" w:footer="720" w:gutter="0"/>
          <w:cols w:space="720"/>
          <w:docGrid w:linePitch="360"/>
        </w:sectPr>
      </w:pPr>
    </w:p>
    <w:p w:rsidR="00466172" w:rsidRPr="00224776" w:rsidRDefault="00466172" w:rsidP="00466172">
      <w:pPr>
        <w:widowControl w:val="0"/>
        <w:autoSpaceDE w:val="0"/>
        <w:jc w:val="center"/>
        <w:rPr>
          <w:sz w:val="24"/>
          <w:szCs w:val="24"/>
        </w:rPr>
      </w:pPr>
      <w:r w:rsidRPr="00224776">
        <w:rPr>
          <w:b/>
          <w:bCs/>
          <w:sz w:val="24"/>
          <w:szCs w:val="24"/>
          <w:lang w:eastAsia="ru-RU"/>
        </w:rPr>
        <w:lastRenderedPageBreak/>
        <w:t>Паспорт</w:t>
      </w:r>
      <w:r w:rsidRPr="00224776">
        <w:rPr>
          <w:sz w:val="24"/>
          <w:szCs w:val="24"/>
        </w:rPr>
        <w:t xml:space="preserve"> </w:t>
      </w:r>
      <w:r w:rsidRPr="00224776">
        <w:rPr>
          <w:b/>
          <w:bCs/>
          <w:sz w:val="24"/>
          <w:szCs w:val="24"/>
          <w:lang w:eastAsia="ru-RU"/>
        </w:rPr>
        <w:t xml:space="preserve">муниципальной программы городского поселения Малиновский </w:t>
      </w:r>
    </w:p>
    <w:tbl>
      <w:tblPr>
        <w:tblW w:w="151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41"/>
        <w:gridCol w:w="1281"/>
        <w:gridCol w:w="1327"/>
        <w:gridCol w:w="1281"/>
        <w:gridCol w:w="1280"/>
        <w:gridCol w:w="1252"/>
        <w:gridCol w:w="29"/>
        <w:gridCol w:w="785"/>
        <w:gridCol w:w="491"/>
        <w:gridCol w:w="1276"/>
      </w:tblGrid>
      <w:tr w:rsidR="00466172" w:rsidRPr="00224776" w:rsidTr="00F16A5C">
        <w:trPr>
          <w:trHeight w:val="475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22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4776">
              <w:rPr>
                <w:b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954" w:type="dxa"/>
            <w:gridSpan w:val="6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767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2021-2030 годы </w:t>
            </w:r>
          </w:p>
        </w:tc>
      </w:tr>
      <w:tr w:rsidR="00466172" w:rsidRPr="00224776" w:rsidTr="00F16A5C">
        <w:trPr>
          <w:trHeight w:val="275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Тип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66172" w:rsidRPr="00224776" w:rsidTr="00F16A5C">
        <w:trPr>
          <w:trHeight w:val="538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</w:rPr>
              <w:t xml:space="preserve">Администрация городского поселения Малиновский </w:t>
            </w:r>
          </w:p>
        </w:tc>
      </w:tr>
      <w:tr w:rsidR="00466172" w:rsidRPr="00224776" w:rsidTr="00F16A5C">
        <w:trPr>
          <w:trHeight w:val="474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 xml:space="preserve">Администрация городского поселения Малиновский </w:t>
            </w:r>
          </w:p>
        </w:tc>
      </w:tr>
      <w:tr w:rsidR="00466172" w:rsidRPr="00224776" w:rsidTr="00F16A5C">
        <w:trPr>
          <w:trHeight w:val="512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Районная общественная организация «Добровольная пожарная охрана Советского района» (по согласованию);</w:t>
            </w:r>
          </w:p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Муниципальное бюджетное учреждение Культурно-спортивный комплекс «Орион» городского поселения  Малиновский;</w:t>
            </w:r>
          </w:p>
          <w:p w:rsidR="00466172" w:rsidRPr="00224776" w:rsidRDefault="00466172" w:rsidP="00F16A5C">
            <w:pPr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 xml:space="preserve">Муниципальное бюджетное учреждение «Комплексный центр услуг» </w:t>
            </w:r>
          </w:p>
        </w:tc>
      </w:tr>
      <w:tr w:rsidR="00466172" w:rsidRPr="00224776" w:rsidTr="00F16A5C">
        <w:trPr>
          <w:trHeight w:val="446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 xml:space="preserve">1. </w:t>
            </w:r>
            <w:r w:rsidRPr="00224776">
              <w:rPr>
                <w:color w:val="000000"/>
                <w:sz w:val="24"/>
                <w:szCs w:val="24"/>
              </w:rPr>
              <w:t>Повышение уровня пожарной безопасности в городском поселении Малиновский.</w:t>
            </w:r>
          </w:p>
          <w:p w:rsidR="00466172" w:rsidRPr="00224776" w:rsidRDefault="00466172" w:rsidP="00F16A5C">
            <w:pPr>
              <w:snapToGrid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 xml:space="preserve">2. Повышение общего уровня общественной безопасности, правопорядка и безопасности среды обитания. </w:t>
            </w:r>
          </w:p>
          <w:p w:rsidR="00466172" w:rsidRPr="00224776" w:rsidRDefault="00466172" w:rsidP="00F16A5C">
            <w:pPr>
              <w:snapToGrid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3. Повышение защиты населения и территории городского поселения Малиновский от угроз природного и техногенного характера.</w:t>
            </w:r>
          </w:p>
        </w:tc>
      </w:tr>
      <w:tr w:rsidR="00466172" w:rsidRPr="00224776" w:rsidTr="00F16A5C">
        <w:trPr>
          <w:trHeight w:val="363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autoSpaceDE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1. Обеспечение необходимого уровня защиты населения и объектов защиты от пожаров на территории городского поселения Малиновский.</w:t>
            </w:r>
          </w:p>
          <w:p w:rsidR="00466172" w:rsidRPr="00224776" w:rsidRDefault="00466172" w:rsidP="00F16A5C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ситуаций.</w:t>
            </w:r>
          </w:p>
          <w:p w:rsidR="00466172" w:rsidRPr="00224776" w:rsidRDefault="00466172" w:rsidP="00F16A5C">
            <w:pPr>
              <w:autoSpaceDE w:val="0"/>
              <w:jc w:val="both"/>
              <w:rPr>
                <w:sz w:val="24"/>
                <w:szCs w:val="24"/>
              </w:rPr>
            </w:pPr>
            <w:r w:rsidRPr="00224776">
              <w:rPr>
                <w:color w:val="000000"/>
                <w:sz w:val="24"/>
                <w:szCs w:val="24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66172" w:rsidRPr="00224776" w:rsidTr="00F16A5C">
        <w:trPr>
          <w:trHeight w:val="359"/>
        </w:trPr>
        <w:tc>
          <w:tcPr>
            <w:tcW w:w="3261" w:type="dxa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  <w:r w:rsidRPr="00224776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1843" w:type="dxa"/>
            <w:gridSpan w:val="10"/>
          </w:tcPr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1. Снижение рисков и смягчение последствий чрезвычайных ситуаций природного и техногенного характера на территории городского поселения Малиновский.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2. Создание, содержание и техническое обслуживание  территориальной автоматизированной системы централизованного оповещения населения на территории городского поселения Малиновский.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3.Обучение населения городского поселения Малиновский правилам безопасности в различных ситуациях.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24776">
              <w:rPr>
                <w:sz w:val="24"/>
                <w:szCs w:val="24"/>
                <w:lang w:eastAsia="en-US"/>
              </w:rPr>
              <w:t>4. Создание  и организация деятельности курсов гражданской обороны, учебно-консультационных пунктов гражданской обороны.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24776">
              <w:rPr>
                <w:sz w:val="24"/>
                <w:szCs w:val="24"/>
                <w:lang w:eastAsia="en-US"/>
              </w:rPr>
              <w:t xml:space="preserve">5. </w:t>
            </w:r>
            <w:r w:rsidRPr="00224776">
              <w:rPr>
                <w:rFonts w:eastAsia="Calibri"/>
                <w:sz w:val="24"/>
                <w:szCs w:val="24"/>
              </w:rPr>
              <w:t>Мероприятия по обеспечению санитарно-эпидемиологической безопасности населения в условиях пандемии COVID-19.</w:t>
            </w:r>
          </w:p>
          <w:p w:rsidR="00466172" w:rsidRPr="00224776" w:rsidRDefault="00466172" w:rsidP="00F16A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6. Мероприятия по охране атмосферного воздуха.</w:t>
            </w:r>
          </w:p>
        </w:tc>
      </w:tr>
      <w:tr w:rsidR="00466172" w:rsidRPr="00224776" w:rsidTr="00F16A5C">
        <w:trPr>
          <w:trHeight w:val="20"/>
        </w:trPr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муниципальной программы 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 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02" w:type="dxa"/>
            <w:gridSpan w:val="9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466172" w:rsidRPr="00224776" w:rsidTr="00F16A5C">
        <w:tc>
          <w:tcPr>
            <w:tcW w:w="326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2247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  <w:r w:rsidR="00224776">
              <w:rPr>
                <w:sz w:val="24"/>
                <w:szCs w:val="24"/>
                <w:lang w:eastAsia="ru-RU"/>
              </w:rPr>
              <w:t xml:space="preserve"> </w:t>
            </w: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B0257B" w:rsidRPr="00224776" w:rsidTr="00F16A5C">
        <w:trPr>
          <w:trHeight w:val="20"/>
        </w:trPr>
        <w:tc>
          <w:tcPr>
            <w:tcW w:w="3261" w:type="dxa"/>
            <w:vMerge/>
          </w:tcPr>
          <w:p w:rsidR="00B0257B" w:rsidRPr="00224776" w:rsidRDefault="00B0257B" w:rsidP="00B0257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0257B" w:rsidRPr="00224776" w:rsidRDefault="00B0257B" w:rsidP="00B0257B">
            <w:pPr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B0257B" w:rsidRPr="00B0257B" w:rsidRDefault="00D84147" w:rsidP="007C56D8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5 822,7</w:t>
            </w:r>
          </w:p>
        </w:tc>
        <w:tc>
          <w:tcPr>
            <w:tcW w:w="1327" w:type="dxa"/>
            <w:vAlign w:val="center"/>
          </w:tcPr>
          <w:p w:rsidR="00B0257B" w:rsidRPr="00B0257B" w:rsidRDefault="00B0257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0257B">
              <w:rPr>
                <w:bCs/>
                <w:i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81" w:type="dxa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2 312,0</w:t>
            </w:r>
          </w:p>
        </w:tc>
        <w:tc>
          <w:tcPr>
            <w:tcW w:w="1280" w:type="dxa"/>
            <w:vAlign w:val="center"/>
          </w:tcPr>
          <w:p w:rsidR="00B0257B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81" w:type="dxa"/>
            <w:gridSpan w:val="2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vAlign w:val="center"/>
          </w:tcPr>
          <w:p w:rsidR="00B0257B" w:rsidRPr="00B0257B" w:rsidRDefault="00F559AB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vAlign w:val="center"/>
          </w:tcPr>
          <w:p w:rsidR="00B0257B" w:rsidRPr="00B0257B" w:rsidRDefault="007C56D8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D84147" w:rsidRPr="00224776" w:rsidTr="00F16A5C">
        <w:trPr>
          <w:trHeight w:val="506"/>
        </w:trPr>
        <w:tc>
          <w:tcPr>
            <w:tcW w:w="3261" w:type="dxa"/>
            <w:vMerge/>
          </w:tcPr>
          <w:p w:rsidR="00D84147" w:rsidRPr="00224776" w:rsidRDefault="00D84147" w:rsidP="00B0257B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D84147" w:rsidRPr="00224776" w:rsidRDefault="00D84147" w:rsidP="00B0257B">
            <w:pPr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>Бюджет городского поселения Малиновский</w:t>
            </w:r>
          </w:p>
        </w:tc>
        <w:tc>
          <w:tcPr>
            <w:tcW w:w="1281" w:type="dxa"/>
            <w:vAlign w:val="center"/>
          </w:tcPr>
          <w:p w:rsidR="00D84147" w:rsidRPr="00B0257B" w:rsidRDefault="00D84147" w:rsidP="00497585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5 822,7</w:t>
            </w:r>
          </w:p>
        </w:tc>
        <w:tc>
          <w:tcPr>
            <w:tcW w:w="1327" w:type="dxa"/>
            <w:vAlign w:val="center"/>
          </w:tcPr>
          <w:p w:rsidR="00D84147" w:rsidRPr="00B0257B" w:rsidRDefault="00D84147" w:rsidP="00497585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0257B">
              <w:rPr>
                <w:bCs/>
                <w:i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81" w:type="dxa"/>
            <w:vAlign w:val="center"/>
          </w:tcPr>
          <w:p w:rsidR="00D84147" w:rsidRPr="00B0257B" w:rsidRDefault="00D84147" w:rsidP="00497585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2 312,0</w:t>
            </w:r>
          </w:p>
        </w:tc>
        <w:tc>
          <w:tcPr>
            <w:tcW w:w="1280" w:type="dxa"/>
            <w:vAlign w:val="center"/>
          </w:tcPr>
          <w:p w:rsidR="00D84147" w:rsidRPr="00B0257B" w:rsidRDefault="00D84147" w:rsidP="00497585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81" w:type="dxa"/>
            <w:gridSpan w:val="2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vAlign w:val="center"/>
          </w:tcPr>
          <w:p w:rsidR="00D84147" w:rsidRPr="00B0257B" w:rsidRDefault="00D84147" w:rsidP="00B0257B">
            <w:pPr>
              <w:suppressAutoHyphens w:val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466172" w:rsidRPr="00224776" w:rsidTr="00F16A5C">
        <w:trPr>
          <w:trHeight w:val="272"/>
        </w:trPr>
        <w:tc>
          <w:tcPr>
            <w:tcW w:w="326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проектов,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41" w:type="dxa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726" w:type="dxa"/>
            <w:gridSpan w:val="8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6172" w:rsidRPr="00224776" w:rsidTr="00F16A5C">
        <w:trPr>
          <w:trHeight w:val="352"/>
        </w:trPr>
        <w:tc>
          <w:tcPr>
            <w:tcW w:w="326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2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5" w:type="dxa"/>
            <w:gridSpan w:val="3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B97F95" w:rsidRPr="00224776" w:rsidTr="002B235C">
        <w:trPr>
          <w:trHeight w:val="20"/>
        </w:trPr>
        <w:tc>
          <w:tcPr>
            <w:tcW w:w="3261" w:type="dxa"/>
            <w:vMerge/>
          </w:tcPr>
          <w:p w:rsidR="00B97F95" w:rsidRPr="00224776" w:rsidRDefault="00B97F95" w:rsidP="00B97F9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97F95" w:rsidRPr="00224776" w:rsidRDefault="00B97F95" w:rsidP="00B97F95">
            <w:pPr>
              <w:rPr>
                <w:sz w:val="24"/>
                <w:szCs w:val="24"/>
              </w:rPr>
            </w:pPr>
            <w:r w:rsidRPr="0022477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gridSpan w:val="3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97F95" w:rsidRPr="00224776" w:rsidTr="002B235C">
        <w:trPr>
          <w:trHeight w:val="608"/>
        </w:trPr>
        <w:tc>
          <w:tcPr>
            <w:tcW w:w="3261" w:type="dxa"/>
            <w:vMerge/>
          </w:tcPr>
          <w:p w:rsidR="00B97F95" w:rsidRPr="00224776" w:rsidRDefault="00B97F95" w:rsidP="00B97F9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B97F95" w:rsidRPr="00224776" w:rsidRDefault="00B97F95" w:rsidP="00B97F95">
            <w:pPr>
              <w:rPr>
                <w:sz w:val="24"/>
                <w:szCs w:val="24"/>
              </w:rPr>
            </w:pPr>
            <w:r w:rsidRPr="00224776">
              <w:rPr>
                <w:sz w:val="24"/>
                <w:szCs w:val="24"/>
              </w:rPr>
              <w:t>Бюджет городского поселения Малиновский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gridSpan w:val="3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7F95" w:rsidRPr="00224776" w:rsidRDefault="00B97F95" w:rsidP="002B23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66172" w:rsidRPr="00224776" w:rsidTr="00F16A5C">
        <w:trPr>
          <w:trHeight w:val="20"/>
        </w:trPr>
        <w:tc>
          <w:tcPr>
            <w:tcW w:w="6102" w:type="dxa"/>
            <w:gridSpan w:val="2"/>
            <w:vMerge w:val="restart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 xml:space="preserve">Объем налоговых расходов городского поселения Малиновский       </w:t>
            </w:r>
            <w:r w:rsidRPr="0022477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9002" w:type="dxa"/>
            <w:gridSpan w:val="9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466172" w:rsidRPr="00224776" w:rsidTr="00F16A5C">
        <w:trPr>
          <w:trHeight w:val="32"/>
        </w:trPr>
        <w:tc>
          <w:tcPr>
            <w:tcW w:w="6102" w:type="dxa"/>
            <w:gridSpan w:val="2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2021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2022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2023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2024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2025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2026-2030</w:t>
            </w:r>
          </w:p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466172" w:rsidRPr="00224776" w:rsidTr="00F16A5C">
        <w:trPr>
          <w:trHeight w:val="352"/>
        </w:trPr>
        <w:tc>
          <w:tcPr>
            <w:tcW w:w="6102" w:type="dxa"/>
            <w:gridSpan w:val="2"/>
            <w:vMerge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66172" w:rsidRPr="00224776" w:rsidRDefault="00466172" w:rsidP="00F16A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776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466172" w:rsidRPr="00224776" w:rsidRDefault="00466172" w:rsidP="00466172">
      <w:pPr>
        <w:jc w:val="right"/>
        <w:rPr>
          <w:sz w:val="24"/>
          <w:szCs w:val="24"/>
        </w:rPr>
      </w:pPr>
    </w:p>
    <w:p w:rsidR="00466172" w:rsidRPr="003B6546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3B6546">
        <w:rPr>
          <w:sz w:val="24"/>
          <w:szCs w:val="24"/>
        </w:rPr>
        <w:t xml:space="preserve">аблица </w:t>
      </w:r>
      <w:r w:rsidR="00224776">
        <w:rPr>
          <w:sz w:val="24"/>
          <w:szCs w:val="24"/>
        </w:rPr>
        <w:t>1</w:t>
      </w:r>
    </w:p>
    <w:p w:rsidR="00466172" w:rsidRPr="003B6546" w:rsidRDefault="00466172" w:rsidP="0046617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6546">
        <w:rPr>
          <w:b/>
          <w:sz w:val="24"/>
          <w:szCs w:val="24"/>
        </w:rPr>
        <w:t>Целевые показатели, характеризующие эффективность основного мероприятия муниципальной программы</w:t>
      </w:r>
    </w:p>
    <w:p w:rsidR="00224776" w:rsidRDefault="00224776"/>
    <w:p w:rsidR="00F16A5C" w:rsidRDefault="00F16A5C"/>
    <w:tbl>
      <w:tblPr>
        <w:tblW w:w="15098" w:type="dxa"/>
        <w:tblInd w:w="-1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54"/>
        <w:gridCol w:w="1984"/>
        <w:gridCol w:w="1276"/>
        <w:gridCol w:w="1134"/>
        <w:gridCol w:w="1134"/>
        <w:gridCol w:w="992"/>
        <w:gridCol w:w="851"/>
        <w:gridCol w:w="992"/>
        <w:gridCol w:w="2410"/>
      </w:tblGrid>
      <w:tr w:rsidR="00F16A5C" w:rsidRPr="000A5981" w:rsidTr="00E522B3">
        <w:trPr>
          <w:trHeight w:val="442"/>
          <w:tblHeader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N показателя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Базовый показатель на н</w:t>
            </w:r>
            <w:r>
              <w:rPr>
                <w:sz w:val="20"/>
              </w:rPr>
              <w:t>ачало реализации муниципальной</w:t>
            </w:r>
            <w:r w:rsidRPr="000A5981">
              <w:rPr>
                <w:sz w:val="20"/>
              </w:rPr>
              <w:t xml:space="preserve">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Значение показателя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0A5981">
              <w:rPr>
                <w:sz w:val="20"/>
              </w:rPr>
              <w:t>Целевое значение показателя на момент око</w:t>
            </w:r>
            <w:r>
              <w:rPr>
                <w:sz w:val="20"/>
              </w:rPr>
              <w:t xml:space="preserve">нчания действия муниципальной </w:t>
            </w:r>
            <w:r w:rsidRPr="000A5981">
              <w:rPr>
                <w:sz w:val="20"/>
              </w:rPr>
              <w:t>программы</w:t>
            </w:r>
          </w:p>
        </w:tc>
      </w:tr>
      <w:tr w:rsidR="00F16A5C" w:rsidRPr="000A5981" w:rsidTr="00DF1FC5">
        <w:trPr>
          <w:trHeight w:val="793"/>
          <w:tblHeader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napToGrid w:val="0"/>
              <w:spacing w:after="200"/>
            </w:pPr>
            <w:r>
              <w:t>2026-2030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snapToGrid w:val="0"/>
              <w:spacing w:after="200"/>
            </w:pPr>
          </w:p>
        </w:tc>
      </w:tr>
      <w:tr w:rsidR="00F16A5C" w:rsidRPr="000A5981" w:rsidTr="00DF1FC5">
        <w:trPr>
          <w:trHeight w:val="60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F16A5C">
              <w:rPr>
                <w:sz w:val="20"/>
              </w:rPr>
              <w:t>10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</w:pPr>
            <w:r>
              <w:rPr>
                <w:color w:val="000000"/>
              </w:rPr>
              <w:t>Количество источников противопожарного водоснабжения,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 w:rsidRPr="000A59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F16A5C" w:rsidRPr="000A5981" w:rsidTr="00DF1FC5">
        <w:trPr>
          <w:trHeight w:val="700"/>
        </w:trPr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2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2D2EA2" w:rsidRDefault="00F16A5C" w:rsidP="00F16A5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A5981">
              <w:rPr>
                <w:color w:val="000000"/>
              </w:rPr>
              <w:t xml:space="preserve">Охват населения </w:t>
            </w:r>
            <w:r>
              <w:rPr>
                <w:color w:val="000000"/>
              </w:rPr>
              <w:t xml:space="preserve">городского поселения Малиновский обучением </w:t>
            </w:r>
            <w:r w:rsidRPr="000A5981">
              <w:rPr>
                <w:color w:val="000000"/>
              </w:rPr>
              <w:t>и пропагандой, проценты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</w:pPr>
            <w:r w:rsidRPr="000A598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5D1FF0" w:rsidRDefault="00F16A5C" w:rsidP="00F16A5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Количество  объектов</w:t>
            </w:r>
            <w:r w:rsidRPr="005D1FF0">
              <w:t xml:space="preserve"> обучения населения и должностных лиц в области гражданской обороны и чрезвычайных ситуаций</w:t>
            </w:r>
            <w:r>
              <w:t xml:space="preserve"> на территории городского поселения Малиновский</w:t>
            </w:r>
            <w:r w:rsidRPr="005D1FF0">
              <w:t>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A5C" w:rsidRPr="000A5981" w:rsidRDefault="00F16A5C" w:rsidP="00F16A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A5C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16A5C" w:rsidRPr="000A5981" w:rsidTr="00DF1FC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  <w:r w:rsidRPr="000A5981">
              <w:rPr>
                <w:sz w:val="20"/>
              </w:rPr>
              <w:t>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jc w:val="both"/>
            </w:pPr>
            <w:r w:rsidRPr="002D2EA2">
              <w:t>Охват оповещения населения городского поселения Малиновский территориальной автоматической системой центр</w:t>
            </w:r>
            <w:r>
              <w:t>ализованного оповещения до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0</w:t>
            </w:r>
          </w:p>
          <w:p w:rsidR="00F16A5C" w:rsidRPr="000A5981" w:rsidRDefault="00F16A5C" w:rsidP="00F16A5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5C" w:rsidRPr="000A5981" w:rsidRDefault="00F16A5C" w:rsidP="00F16A5C">
            <w:pPr>
              <w:pStyle w:val="ConsPlusNormal"/>
              <w:jc w:val="center"/>
            </w:pPr>
            <w:r w:rsidRPr="000A5981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C" w:rsidRPr="000A5981" w:rsidRDefault="00F16A5C" w:rsidP="00F16A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1E268F" w:rsidRDefault="001E268F" w:rsidP="0022477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4776" w:rsidRDefault="00224776" w:rsidP="00224776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2</w:t>
      </w:r>
    </w:p>
    <w:p w:rsidR="00224776" w:rsidRDefault="00224776" w:rsidP="00224776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  <w:r w:rsidRPr="00EA30CA">
        <w:rPr>
          <w:b/>
          <w:sz w:val="24"/>
          <w:szCs w:val="24"/>
          <w:lang w:eastAsia="ru-RU"/>
        </w:rPr>
        <w:t>Распределение финансовых р</w:t>
      </w:r>
      <w:r>
        <w:rPr>
          <w:b/>
          <w:sz w:val="24"/>
          <w:szCs w:val="24"/>
          <w:lang w:eastAsia="ru-RU"/>
        </w:rPr>
        <w:t>есурсов муниципальной програм</w:t>
      </w:r>
      <w:r w:rsidRPr="002B235C">
        <w:rPr>
          <w:b/>
          <w:sz w:val="24"/>
          <w:szCs w:val="24"/>
          <w:lang w:eastAsia="ru-RU"/>
        </w:rPr>
        <w:t>м</w:t>
      </w:r>
      <w:r>
        <w:rPr>
          <w:b/>
          <w:sz w:val="24"/>
          <w:szCs w:val="24"/>
          <w:lang w:eastAsia="ru-RU"/>
        </w:rPr>
        <w:t>ы</w:t>
      </w:r>
    </w:p>
    <w:tbl>
      <w:tblPr>
        <w:tblpPr w:leftFromText="180" w:rightFromText="180" w:vertAnchor="text" w:horzAnchor="margin" w:tblpY="534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629"/>
        <w:gridCol w:w="1641"/>
        <w:gridCol w:w="1020"/>
        <w:gridCol w:w="862"/>
        <w:gridCol w:w="1134"/>
        <w:gridCol w:w="1134"/>
        <w:gridCol w:w="1134"/>
        <w:gridCol w:w="992"/>
        <w:gridCol w:w="1134"/>
      </w:tblGrid>
      <w:tr w:rsidR="00B97F95" w:rsidRPr="00F16A5C" w:rsidTr="00B0257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Основные мероприятия муниципальной программы (связь мероприятий с показателями государственной программы)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Источники финансирования</w:t>
            </w:r>
          </w:p>
        </w:tc>
        <w:tc>
          <w:tcPr>
            <w:tcW w:w="7410" w:type="dxa"/>
            <w:gridSpan w:val="7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Финансовые затраты на реализацию (тыс. руб.)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Всего</w:t>
            </w:r>
          </w:p>
        </w:tc>
        <w:tc>
          <w:tcPr>
            <w:tcW w:w="6390" w:type="dxa"/>
            <w:gridSpan w:val="6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2026 – 2030</w:t>
            </w:r>
          </w:p>
        </w:tc>
      </w:tr>
      <w:tr w:rsidR="00B97F95" w:rsidRPr="00F16A5C" w:rsidTr="00B0257B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8D07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Задача 1. Обеспечение необходимого уровня защиты населения и объектов защиты от пожаров на территории городского поселения Малиновский.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 городского поселения Малиновский (показатель 1)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B642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4 930,9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2 350,0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1E268F" w:rsidRDefault="00F559AB" w:rsidP="00B642F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4 930,9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1E268F" w:rsidRDefault="00B97F95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1E268F" w:rsidRDefault="00F559AB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1E268F" w:rsidRDefault="00B642F1" w:rsidP="001E268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2 350,0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Строительство пожарных водоемов на территории г.п.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 xml:space="preserve">Администрация городского поселения Малиновский/МБУ </w:t>
            </w:r>
            <w:r w:rsidRPr="00F16A5C">
              <w:rPr>
                <w:lang w:eastAsia="ru-RU"/>
              </w:rPr>
              <w:lastRenderedPageBreak/>
              <w:t>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2B23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B642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642F1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 xml:space="preserve">Ремонт неисправных пожарных водоемов на территории городского поселения Малиновский, обустройство подъездных путей к источникам пожарного водоснабжения г.п. Малиновский и обустройство пирсов для забора воды из естественных </w:t>
            </w:r>
            <w:proofErr w:type="spellStart"/>
            <w:r w:rsidRPr="00F16A5C">
              <w:rPr>
                <w:lang w:eastAsia="ru-RU"/>
              </w:rPr>
              <w:t>водоисточников</w:t>
            </w:r>
            <w:proofErr w:type="spellEnd"/>
            <w:r w:rsidRPr="00F16A5C">
              <w:rPr>
                <w:lang w:eastAsia="ru-RU"/>
              </w:rPr>
              <w:t>, расположенных на территории г.п. Малиновский, подъездных путей к ним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3 087,9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750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3 087,9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750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Обеспечение противопожарной защиты мест проживания малообеспеченных, социально-неадаптированных и мало-мобильных групп населения методом применения современных средств обнаружения и оповещения о пожарах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F559AB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Обустройство и содержание 15-ти метровых противопожарных расстояний от границ застройки городского поселения Малиновский до лесного массива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500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Создание условий для функционирования территориального подразделения районной общественной организации «Добровольная пожарная охрана Советского района»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 / ДПО Советского района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0</w:t>
            </w:r>
            <w:r w:rsidR="00F559AB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0,</w:t>
            </w:r>
            <w:r w:rsidR="00B97F95" w:rsidRPr="00F16A5C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 xml:space="preserve">Обеспечение противопожарной защиты объектов муниципальной собственности г.п. </w:t>
            </w:r>
            <w:r w:rsidRPr="00F16A5C">
              <w:rPr>
                <w:rFonts w:eastAsia="Calibri"/>
                <w:lang w:eastAsia="ru-RU"/>
              </w:rPr>
              <w:lastRenderedPageBreak/>
              <w:t>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 xml:space="preserve">Администрация городского поселения Малиновский/МБУ «Комплексный центр </w:t>
            </w:r>
            <w:r w:rsidRPr="00F16A5C">
              <w:rPr>
                <w:lang w:eastAsia="ru-RU"/>
              </w:rPr>
              <w:lastRenderedPageBreak/>
              <w:t>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408,0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F559AB" w:rsidP="001E26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300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Ликвидация последствий чрезвычайных ситуаций на территории г.п. Малиновский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Малиновский/МБУ «Комплексный центр услуг»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10</w:t>
            </w:r>
            <w:r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F559AB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385,0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10</w:t>
            </w:r>
            <w:r>
              <w:rPr>
                <w:rFonts w:eastAsia="Calibri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250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1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D84147" w:rsidP="00A752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5 098,9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A752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D84147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2 350,00</w:t>
            </w:r>
          </w:p>
        </w:tc>
      </w:tr>
      <w:tr w:rsidR="00B97F95" w:rsidRPr="00F16A5C" w:rsidTr="00F559AB">
        <w:trPr>
          <w:trHeight w:val="20"/>
        </w:trPr>
        <w:tc>
          <w:tcPr>
            <w:tcW w:w="959" w:type="dxa"/>
            <w:vMerge/>
            <w:vAlign w:val="center"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07261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1E268F" w:rsidRDefault="00D84147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5 098,9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1E268F" w:rsidRDefault="00B97F95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4503AE" w:rsidP="00A75288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2 257,1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D84147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1E268F" w:rsidRDefault="004503AE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1E268F" w:rsidRDefault="004503AE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1E268F" w:rsidRDefault="00B97F95" w:rsidP="00D07261">
            <w:pPr>
              <w:suppressAutoHyphens w:val="0"/>
              <w:jc w:val="center"/>
              <w:rPr>
                <w:bCs/>
                <w:lang w:eastAsia="ru-RU"/>
              </w:rPr>
            </w:pPr>
            <w:r w:rsidRPr="001E268F">
              <w:rPr>
                <w:bCs/>
                <w:lang w:eastAsia="ru-RU"/>
              </w:rPr>
              <w:t>2 350,00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Создание, содержание  и техническое обслуживание территориальной автоматизированной системы централизованного оповещения населения (показатель 5)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400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 xml:space="preserve">Дооснащение местной системы оповещения громкоговорящей связи колоколами (громкоговорителями) с целью установки в районе улиц с недостаточной слышимостью            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</w:t>
            </w:r>
            <w:r w:rsidR="004503AE" w:rsidRPr="00D031E3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</w:t>
            </w:r>
            <w:r w:rsidR="004503AE" w:rsidRPr="00D031E3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D031E3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D031E3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D031E3">
              <w:rPr>
                <w:lang w:eastAsia="ru-RU"/>
              </w:rPr>
              <w:t>400,0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2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0</w:t>
            </w:r>
            <w:r w:rsidR="004503AE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400</w:t>
            </w:r>
            <w:r>
              <w:rPr>
                <w:b/>
                <w:bCs/>
                <w:i/>
                <w:iCs/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0</w:t>
            </w:r>
            <w:r w:rsidR="004503AE">
              <w:rPr>
                <w:b/>
                <w:bCs/>
                <w:i/>
                <w:i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400</w:t>
            </w:r>
            <w:r>
              <w:rPr>
                <w:b/>
                <w:bCs/>
                <w:i/>
                <w:iCs/>
                <w:lang w:eastAsia="ru-RU"/>
              </w:rPr>
              <w:t>,0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Обучение населения г.п. Малиновский правилам безопасности в различных ситуациях (показатель 3), создание и организация деятельности курсов гражданской обороны, учебно-консультационных пунктов гражданской обороны (показатель 4)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Администрация городского поселения Малиновский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07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  <w:r w:rsidR="004503AE">
              <w:rPr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100</w:t>
            </w:r>
            <w:r>
              <w:rPr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1E268F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 xml:space="preserve">Мероприятия по обеспечению санитарно-эпидемиологической </w:t>
            </w:r>
            <w:r w:rsidRPr="00F16A5C">
              <w:rPr>
                <w:rFonts w:eastAsia="Calibri"/>
                <w:lang w:eastAsia="ru-RU"/>
              </w:rPr>
              <w:lastRenderedPageBreak/>
              <w:t>безопасности населения в условиях пандемии COVID-19 (показатель 6)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 xml:space="preserve">Администрация городского поселения Малиновский/МБУ </w:t>
            </w:r>
            <w:r w:rsidRPr="00F16A5C">
              <w:rPr>
                <w:lang w:eastAsia="ru-RU"/>
              </w:rPr>
              <w:lastRenderedPageBreak/>
              <w:t>«Комплексный центр услуг»; МБУ КСК «Орион»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lastRenderedPageBreak/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both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Итого по задаче 3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100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B97F95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97F95" w:rsidRPr="00F16A5C" w:rsidRDefault="004503AE" w:rsidP="001B392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323,8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95" w:rsidRPr="00F16A5C" w:rsidRDefault="004503AE" w:rsidP="00051AF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F95" w:rsidRPr="00F16A5C" w:rsidRDefault="004503AE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16A5C">
              <w:rPr>
                <w:b/>
                <w:bCs/>
                <w:lang w:eastAsia="ru-RU"/>
              </w:rPr>
              <w:t>100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D84147" w:rsidRPr="00F16A5C" w:rsidTr="004503AE">
        <w:trPr>
          <w:trHeight w:val="20"/>
        </w:trPr>
        <w:tc>
          <w:tcPr>
            <w:tcW w:w="959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rFonts w:eastAsia="Calibri"/>
                <w:lang w:eastAsia="ru-RU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 </w:t>
            </w:r>
          </w:p>
        </w:tc>
        <w:tc>
          <w:tcPr>
            <w:tcW w:w="1641" w:type="dxa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000000" w:fill="EAF1DD"/>
            <w:vAlign w:val="center"/>
            <w:hideMark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EAF1DD"/>
            <w:vAlign w:val="center"/>
          </w:tcPr>
          <w:p w:rsidR="00D84147" w:rsidRPr="00F16A5C" w:rsidRDefault="00D84147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D84147" w:rsidRPr="00F16A5C" w:rsidRDefault="00D84147" w:rsidP="00DF1FC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4503AE">
        <w:trPr>
          <w:trHeight w:val="20"/>
        </w:trPr>
        <w:tc>
          <w:tcPr>
            <w:tcW w:w="959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000000" w:fill="EAF1DD"/>
            <w:vAlign w:val="center"/>
            <w:hideMark/>
          </w:tcPr>
          <w:p w:rsidR="00D84147" w:rsidRPr="00F16A5C" w:rsidRDefault="00D84147" w:rsidP="00051AF6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000000" w:fill="EAF1DD"/>
            <w:vAlign w:val="center"/>
            <w:hideMark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D84147" w:rsidRDefault="00D84147" w:rsidP="0049758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EAF1DD"/>
            <w:vAlign w:val="center"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:rsidR="00D84147" w:rsidRPr="00F16A5C" w:rsidRDefault="00D84147" w:rsidP="00051AF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 том числе: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Проектная часть</w:t>
            </w:r>
            <w:r w:rsidRPr="00F16A5C">
              <w:rPr>
                <w:lang w:eastAsia="ru-RU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Процессная часть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DF1FC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shd w:val="clear" w:color="auto" w:fill="auto"/>
            <w:vAlign w:val="center"/>
          </w:tcPr>
          <w:p w:rsidR="00B97F95" w:rsidRPr="00F16A5C" w:rsidRDefault="00B97F95" w:rsidP="00051AF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lang w:eastAsia="ru-RU"/>
              </w:rPr>
              <w:t>В том числе: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83114D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B97F95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F95" w:rsidRPr="00F16A5C" w:rsidRDefault="00B97F95" w:rsidP="00B97F95">
            <w:pPr>
              <w:suppressAutoHyphens w:val="0"/>
              <w:jc w:val="center"/>
              <w:rPr>
                <w:lang w:eastAsia="ru-RU"/>
              </w:rPr>
            </w:pPr>
            <w:r w:rsidRPr="00F16A5C">
              <w:rPr>
                <w:lang w:eastAsia="ru-RU"/>
              </w:rPr>
              <w:t>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Merge w:val="restart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Merge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rPr>
                <w:lang w:eastAsia="ru-RU"/>
              </w:rPr>
            </w:pPr>
            <w:r w:rsidRPr="00F16A5C">
              <w:rPr>
                <w:lang w:eastAsia="ru-RU"/>
              </w:rPr>
              <w:t>Бюджет г.п. Малиновский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B97F95" w:rsidRPr="00F16A5C" w:rsidTr="00B0257B">
        <w:trPr>
          <w:trHeight w:val="20"/>
        </w:trPr>
        <w:tc>
          <w:tcPr>
            <w:tcW w:w="15474" w:type="dxa"/>
            <w:gridSpan w:val="11"/>
            <w:vAlign w:val="center"/>
          </w:tcPr>
          <w:p w:rsidR="00B97F95" w:rsidRPr="00B97F95" w:rsidRDefault="00B97F95" w:rsidP="00B97F95">
            <w:pPr>
              <w:rPr>
                <w:color w:val="FF0000"/>
              </w:rPr>
            </w:pPr>
            <w:r w:rsidRPr="00B97F95">
              <w:rPr>
                <w:color w:val="000000" w:themeColor="text1"/>
                <w:lang w:eastAsia="ru-RU"/>
              </w:rPr>
              <w:t>В том числе: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Align w:val="center"/>
          </w:tcPr>
          <w:p w:rsidR="00D84147" w:rsidRDefault="00D84147" w:rsidP="00D84147">
            <w:pPr>
              <w:suppressAutoHyphens w:val="0"/>
              <w:rPr>
                <w:lang w:eastAsia="ru-RU"/>
              </w:rPr>
            </w:pPr>
            <w:bookmarkStart w:id="0" w:name="_GoBack" w:colFirst="2" w:colLast="5"/>
            <w:r>
              <w:rPr>
                <w:lang w:eastAsia="ru-RU"/>
              </w:rPr>
              <w:t>Ответственный исполнитель</w:t>
            </w:r>
          </w:p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 xml:space="preserve">Администрация городского поселения Малиновский </w:t>
            </w:r>
          </w:p>
        </w:tc>
        <w:tc>
          <w:tcPr>
            <w:tcW w:w="1641" w:type="dxa"/>
            <w:shd w:val="clear" w:color="auto" w:fill="auto"/>
          </w:tcPr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114D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tr w:rsidR="00D84147" w:rsidRPr="00F16A5C" w:rsidTr="00B0257B">
        <w:trPr>
          <w:trHeight w:val="20"/>
        </w:trPr>
        <w:tc>
          <w:tcPr>
            <w:tcW w:w="6423" w:type="dxa"/>
            <w:gridSpan w:val="3"/>
            <w:vAlign w:val="center"/>
          </w:tcPr>
          <w:p w:rsidR="00D84147" w:rsidRPr="0083114D" w:rsidRDefault="00D84147" w:rsidP="00D8414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84147" w:rsidRPr="0083114D" w:rsidRDefault="00D84147" w:rsidP="00D84147">
            <w:r w:rsidRPr="0083114D">
              <w:t xml:space="preserve">Бюджет г.п. Малиновский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5 822,7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2 312,0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D84147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84147">
              <w:rPr>
                <w:b/>
                <w:bCs/>
                <w:i/>
                <w:iCs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147" w:rsidRPr="00F16A5C" w:rsidRDefault="00D84147" w:rsidP="00D8414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16A5C">
              <w:rPr>
                <w:b/>
                <w:bCs/>
                <w:i/>
                <w:iCs/>
                <w:lang w:eastAsia="ru-RU"/>
              </w:rPr>
              <w:t>2 850,00</w:t>
            </w:r>
          </w:p>
        </w:tc>
      </w:tr>
      <w:bookmarkEnd w:id="0"/>
    </w:tbl>
    <w:p w:rsidR="00224776" w:rsidRDefault="00224776" w:rsidP="00224776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4776" w:rsidRDefault="00224776" w:rsidP="00224776">
      <w:pPr>
        <w:widowControl w:val="0"/>
        <w:suppressAutoHyphens w:val="0"/>
        <w:autoSpaceDE w:val="0"/>
        <w:jc w:val="center"/>
        <w:sectPr w:rsidR="00224776" w:rsidSect="00224776">
          <w:pgSz w:w="16838" w:h="11906" w:orient="landscape"/>
          <w:pgMar w:top="849" w:right="709" w:bottom="851" w:left="709" w:header="720" w:footer="720" w:gutter="0"/>
          <w:cols w:space="720"/>
          <w:docGrid w:linePitch="360"/>
        </w:sectPr>
      </w:pPr>
    </w:p>
    <w:p w:rsidR="00466172" w:rsidRDefault="00466172" w:rsidP="00466172">
      <w:pPr>
        <w:jc w:val="right"/>
        <w:rPr>
          <w:sz w:val="24"/>
          <w:szCs w:val="24"/>
        </w:rPr>
      </w:pPr>
      <w:r w:rsidRPr="00102660">
        <w:rPr>
          <w:sz w:val="24"/>
          <w:szCs w:val="24"/>
        </w:rPr>
        <w:lastRenderedPageBreak/>
        <w:t>Таблица 3</w:t>
      </w:r>
    </w:p>
    <w:p w:rsidR="00466172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>Портфели проектов и проекты, направленные в том числе на реализацию национальных</w:t>
      </w:r>
    </w:p>
    <w:p w:rsidR="00466172" w:rsidRPr="000A49F6" w:rsidRDefault="00466172" w:rsidP="00466172">
      <w:pPr>
        <w:jc w:val="center"/>
        <w:rPr>
          <w:sz w:val="24"/>
          <w:szCs w:val="24"/>
        </w:rPr>
      </w:pPr>
      <w:r w:rsidRPr="00EA30CA">
        <w:rPr>
          <w:b/>
          <w:sz w:val="24"/>
          <w:szCs w:val="24"/>
        </w:rPr>
        <w:t xml:space="preserve"> и федеральных проектов Российской Федерации </w:t>
      </w:r>
      <w:r w:rsidRPr="000A49F6">
        <w:rPr>
          <w:sz w:val="24"/>
          <w:szCs w:val="24"/>
        </w:rPr>
        <w:t>*</w:t>
      </w:r>
    </w:p>
    <w:p w:rsidR="00466172" w:rsidRDefault="00466172" w:rsidP="00466172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83"/>
        <w:tblW w:w="15276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667"/>
        <w:gridCol w:w="1418"/>
        <w:gridCol w:w="850"/>
        <w:gridCol w:w="1276"/>
        <w:gridCol w:w="1276"/>
        <w:gridCol w:w="850"/>
        <w:gridCol w:w="851"/>
        <w:gridCol w:w="708"/>
        <w:gridCol w:w="709"/>
        <w:gridCol w:w="851"/>
        <w:gridCol w:w="1134"/>
      </w:tblGrid>
      <w:tr w:rsidR="00466172" w:rsidRPr="000A49F6" w:rsidTr="00F16A5C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 xml:space="preserve">№ </w:t>
            </w:r>
            <w:proofErr w:type="gramStart"/>
            <w:r w:rsidRPr="000A49F6">
              <w:rPr>
                <w:rFonts w:eastAsia="Calibri"/>
              </w:rPr>
              <w:t>п</w:t>
            </w:r>
            <w:proofErr w:type="gramEnd"/>
            <w:r w:rsidRPr="000A49F6">
              <w:rPr>
                <w:rFonts w:eastAsia="Calibri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Наимено</w:t>
            </w:r>
            <w:r w:rsidRPr="000A49F6">
              <w:rPr>
                <w:rFonts w:eastAsia="Calibri"/>
              </w:rPr>
              <w:t>вание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Default="00466172" w:rsidP="00F16A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</w:t>
            </w:r>
            <w:r w:rsidRPr="000A49F6">
              <w:rPr>
                <w:rFonts w:eastAsia="Calibri"/>
              </w:rPr>
              <w:t xml:space="preserve">ние </w:t>
            </w:r>
          </w:p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проекта или мероприя</w:t>
            </w:r>
            <w:r w:rsidRPr="000A49F6">
              <w:rPr>
                <w:rFonts w:eastAsia="Calibri"/>
              </w:rPr>
              <w:t>тия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Ответствен</w:t>
            </w:r>
            <w:r w:rsidRPr="000A49F6">
              <w:rPr>
                <w:rFonts w:eastAsia="Calibri"/>
              </w:rPr>
              <w:t>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>
              <w:rPr>
                <w:rFonts w:eastAsia="Calibri"/>
              </w:rPr>
              <w:t>Номер основного мероприя</w:t>
            </w:r>
            <w:r w:rsidRPr="000A49F6">
              <w:rPr>
                <w:rFonts w:eastAsia="Calibri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Default="00466172" w:rsidP="00F16A5C">
            <w:pPr>
              <w:jc w:val="center"/>
              <w:rPr>
                <w:rFonts w:eastAsia="Calibri"/>
              </w:rPr>
            </w:pPr>
            <w:r w:rsidRPr="000A49F6">
              <w:rPr>
                <w:rFonts w:eastAsia="Calibri"/>
              </w:rPr>
              <w:t xml:space="preserve">Срок </w:t>
            </w:r>
          </w:p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 xml:space="preserve">Источники </w:t>
            </w:r>
            <w:proofErr w:type="spellStart"/>
            <w:proofErr w:type="gramStart"/>
            <w:r w:rsidRPr="000A49F6">
              <w:rPr>
                <w:rFonts w:eastAsia="Calibri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466172" w:rsidRPr="000A49F6" w:rsidTr="00F16A5C">
        <w:trPr>
          <w:cantSplit/>
          <w:trHeight w:val="1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2021 </w:t>
            </w:r>
            <w:r w:rsidRPr="00664E2B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2022 </w:t>
            </w:r>
            <w:r w:rsidRPr="00664E2B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2023</w:t>
            </w:r>
            <w:r w:rsidRPr="00664E2B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 xml:space="preserve">2024 </w:t>
            </w:r>
            <w:r w:rsidRPr="00664E2B"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2025</w:t>
            </w:r>
            <w:r w:rsidRPr="00664E2B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664E2B" w:rsidRDefault="00466172" w:rsidP="00F16A5C">
            <w:pPr>
              <w:jc w:val="center"/>
            </w:pPr>
            <w:r>
              <w:t>2026- 2030</w:t>
            </w:r>
            <w:r w:rsidRPr="00664E2B">
              <w:t xml:space="preserve"> годы</w:t>
            </w:r>
          </w:p>
        </w:tc>
      </w:tr>
      <w:tr w:rsidR="00466172" w:rsidRPr="000A49F6" w:rsidTr="00F16A5C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rPr>
                <w:rFonts w:eastAsia="Calibri"/>
              </w:rPr>
              <w:t>14</w:t>
            </w:r>
          </w:p>
        </w:tc>
      </w:tr>
    </w:tbl>
    <w:p w:rsidR="00466172" w:rsidRDefault="00466172" w:rsidP="00466172">
      <w:pPr>
        <w:widowControl w:val="0"/>
        <w:suppressAutoHyphens w:val="0"/>
        <w:autoSpaceDE w:val="0"/>
        <w:jc w:val="right"/>
      </w:pPr>
      <w:r w:rsidRPr="000A49F6">
        <w:t>Примечание: *Заполняется при наличии портфелей проектов и проектов, направленных, в том числе на реализацию национальных и федеральны</w:t>
      </w:r>
      <w:r>
        <w:t xml:space="preserve">х проектов </w:t>
      </w:r>
      <w:proofErr w:type="gramStart"/>
      <w:r>
        <w:t>Российской</w:t>
      </w:r>
      <w:proofErr w:type="gramEnd"/>
      <w:r>
        <w:t xml:space="preserve"> </w:t>
      </w:r>
    </w:p>
    <w:p w:rsidR="00466172" w:rsidRDefault="00466172" w:rsidP="00861629">
      <w:pPr>
        <w:widowControl w:val="0"/>
        <w:autoSpaceDE w:val="0"/>
        <w:ind w:firstLine="540"/>
        <w:jc w:val="right"/>
        <w:rPr>
          <w:rFonts w:eastAsia="Calibri"/>
        </w:rPr>
      </w:pPr>
    </w:p>
    <w:p w:rsidR="00861629" w:rsidRPr="00466172" w:rsidRDefault="00EB5BBD" w:rsidP="00861629">
      <w:pPr>
        <w:widowControl w:val="0"/>
        <w:autoSpaceDE w:val="0"/>
        <w:ind w:firstLine="540"/>
        <w:jc w:val="right"/>
        <w:rPr>
          <w:rFonts w:ascii="Calibri" w:eastAsia="Calibri" w:hAnsi="Calibri"/>
          <w:sz w:val="24"/>
          <w:szCs w:val="24"/>
        </w:rPr>
      </w:pPr>
      <w:r w:rsidRPr="00466172">
        <w:rPr>
          <w:rFonts w:eastAsia="Calibri"/>
          <w:sz w:val="24"/>
          <w:szCs w:val="24"/>
        </w:rPr>
        <w:t>Т</w:t>
      </w:r>
      <w:r w:rsidR="00861629" w:rsidRPr="00466172">
        <w:rPr>
          <w:rFonts w:eastAsia="Calibri"/>
          <w:sz w:val="24"/>
          <w:szCs w:val="24"/>
        </w:rPr>
        <w:t xml:space="preserve">аблица </w:t>
      </w:r>
      <w:r w:rsidR="00466172">
        <w:rPr>
          <w:rFonts w:eastAsia="Calibri"/>
          <w:sz w:val="24"/>
          <w:szCs w:val="24"/>
        </w:rPr>
        <w:t>4</w:t>
      </w:r>
    </w:p>
    <w:p w:rsidR="00861629" w:rsidRPr="00466172" w:rsidRDefault="00861629" w:rsidP="00EB5BBD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466172">
        <w:rPr>
          <w:rFonts w:eastAsia="Calibri"/>
          <w:b/>
          <w:sz w:val="24"/>
          <w:szCs w:val="24"/>
        </w:rPr>
        <w:t xml:space="preserve">Характеристика основных мероприятий </w:t>
      </w:r>
      <w:r w:rsidR="0081047C" w:rsidRPr="00466172">
        <w:rPr>
          <w:rFonts w:eastAsia="Calibri"/>
          <w:b/>
          <w:sz w:val="24"/>
          <w:szCs w:val="24"/>
        </w:rPr>
        <w:t>муниципальной</w:t>
      </w:r>
      <w:r w:rsidRPr="00466172">
        <w:rPr>
          <w:rFonts w:eastAsia="Calibri"/>
          <w:b/>
          <w:sz w:val="24"/>
          <w:szCs w:val="24"/>
        </w:rPr>
        <w:t xml:space="preserve"> программы, их связь с целевыми показателями</w:t>
      </w:r>
    </w:p>
    <w:tbl>
      <w:tblPr>
        <w:tblW w:w="14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7"/>
        <w:gridCol w:w="1688"/>
        <w:gridCol w:w="5103"/>
        <w:gridCol w:w="4677"/>
        <w:gridCol w:w="2845"/>
      </w:tblGrid>
      <w:tr w:rsidR="00861629" w:rsidRPr="00861629" w:rsidTr="009965F5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№</w:t>
            </w:r>
            <w:r w:rsidRPr="00861629">
              <w:t xml:space="preserve"> </w:t>
            </w:r>
            <w:proofErr w:type="gramStart"/>
            <w:r w:rsidRPr="00861629">
              <w:rPr>
                <w:rFonts w:eastAsia="Calibri"/>
              </w:rPr>
              <w:t>п</w:t>
            </w:r>
            <w:proofErr w:type="gramEnd"/>
            <w:r w:rsidRPr="00861629">
              <w:rPr>
                <w:rFonts w:eastAsia="Calibri"/>
              </w:rPr>
              <w:t xml:space="preserve">/п </w:t>
            </w:r>
          </w:p>
        </w:tc>
        <w:tc>
          <w:tcPr>
            <w:tcW w:w="1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Основные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Наименование целевого показателя</w:t>
            </w:r>
          </w:p>
        </w:tc>
      </w:tr>
      <w:tr w:rsidR="00861629" w:rsidRPr="00861629" w:rsidTr="009965F5">
        <w:trPr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861629" w:rsidRPr="00861629" w:rsidTr="009965F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rPr>
                <w:rFonts w:eastAsia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 xml:space="preserve">Содержание (направления расходов)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861629">
              <w:rPr>
                <w:rFonts w:eastAsia="Calibri"/>
              </w:rPr>
              <w:t xml:space="preserve">Номер приложения к </w:t>
            </w:r>
            <w:r w:rsidR="00597DD5">
              <w:rPr>
                <w:rFonts w:eastAsia="Calibri"/>
              </w:rPr>
              <w:t>муниципальной</w:t>
            </w:r>
            <w:r w:rsidRPr="00861629">
              <w:rPr>
                <w:rFonts w:eastAsia="Calibri"/>
              </w:rPr>
              <w:t xml:space="preserve">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snapToGrid w:val="0"/>
              <w:jc w:val="center"/>
              <w:rPr>
                <w:rFonts w:eastAsia="Calibri"/>
                <w:strike/>
              </w:rPr>
            </w:pPr>
          </w:p>
        </w:tc>
      </w:tr>
      <w:tr w:rsidR="00861629" w:rsidRPr="00861629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861629" w:rsidRDefault="00861629" w:rsidP="0086162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61629">
              <w:rPr>
                <w:rFonts w:eastAsia="Calibri"/>
              </w:rPr>
              <w:t>5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Цель 1. </w:t>
            </w:r>
            <w:r w:rsidR="00E1147B" w:rsidRPr="00EE3A20">
              <w:rPr>
                <w:color w:val="000000"/>
              </w:rPr>
              <w:t>Повышение уровня пожарной</w:t>
            </w:r>
            <w:r w:rsidR="00E0211A">
              <w:rPr>
                <w:color w:val="000000"/>
              </w:rPr>
              <w:t xml:space="preserve"> безопасности в городском поселении Малиновский</w:t>
            </w:r>
            <w:r w:rsidR="00E1147B" w:rsidRPr="00EE3A20">
              <w:rPr>
                <w:color w:val="000000"/>
              </w:rPr>
              <w:t>.</w:t>
            </w:r>
          </w:p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EB5BBD">
            <w:pPr>
              <w:autoSpaceDE w:val="0"/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 </w:t>
            </w:r>
            <w:r w:rsidR="00DA6766" w:rsidRPr="00EE3A20">
              <w:rPr>
                <w:color w:val="000000"/>
              </w:rPr>
              <w:t>Задача 1. Обеспечение необходимого уровня защиты населения и объектов защиты от пожаров</w:t>
            </w:r>
            <w:r w:rsidR="00E0211A">
              <w:rPr>
                <w:color w:val="000000"/>
              </w:rPr>
              <w:t xml:space="preserve"> на территории </w:t>
            </w:r>
            <w:r w:rsidR="00EB5BBD">
              <w:rPr>
                <w:color w:val="000000"/>
              </w:rPr>
              <w:t>городского поселения Малиновский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DA6766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1.1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DA6766" w:rsidP="00861629">
            <w:pPr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Снижение рисков и смягчение последствий чрезвычайных ситуаций природного и техногенного характера на территории  </w:t>
            </w:r>
            <w:r w:rsidR="00C35759">
              <w:rPr>
                <w:rFonts w:eastAsia="Calibri"/>
              </w:rPr>
              <w:t>городского поселения Малиновский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59" w:rsidRDefault="00DE42F2" w:rsidP="00C35759">
            <w:pPr>
              <w:jc w:val="both"/>
            </w:pPr>
            <w:r w:rsidRPr="00EE3A20">
              <w:t>Обеспечение насе</w:t>
            </w:r>
            <w:r w:rsidR="00C35759">
              <w:t>лённых пунктов городского поселения Малиновский</w:t>
            </w:r>
            <w:r w:rsidRPr="00EE3A20">
              <w:t xml:space="preserve"> противопожарным водоснабжением – строительство пожарных водоёмов</w:t>
            </w:r>
            <w:r w:rsidR="00E0614F" w:rsidRPr="00EE3A20">
              <w:t>.</w:t>
            </w:r>
          </w:p>
          <w:p w:rsidR="00F3712D" w:rsidRPr="00EE3A20" w:rsidRDefault="00C35759" w:rsidP="00C35759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Ремонт неисправных пожарных водоемов на территории городского поселения Малиновский, обустройство подъездных путей к источникам пожарного водоснабжения г.п. Малиновский и обустройство пирсов для забора воды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естественных водоисточ</w:t>
            </w:r>
            <w:r w:rsidR="002E20A1">
              <w:rPr>
                <w:color w:val="000000"/>
              </w:rPr>
              <w:t>ников.</w:t>
            </w:r>
            <w:r>
              <w:rPr>
                <w:color w:val="000000"/>
              </w:rPr>
              <w:t xml:space="preserve"> </w:t>
            </w:r>
            <w:r w:rsidR="00E0614F" w:rsidRPr="00EE3A20">
              <w:t xml:space="preserve"> Обеспечение мест </w:t>
            </w:r>
            <w:r w:rsidR="00E0614F" w:rsidRPr="00EE3A20">
              <w:rPr>
                <w:color w:val="000000"/>
              </w:rPr>
              <w:t>проживания  нуждающихся в установке систем обна</w:t>
            </w:r>
            <w:r w:rsidR="000B4F16">
              <w:rPr>
                <w:color w:val="000000"/>
              </w:rPr>
              <w:t>ружения и оповещения о пожаре.</w:t>
            </w:r>
            <w:r w:rsidR="00E0614F" w:rsidRPr="00EE3A20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Обустройство и содержание 15-ти метровых противопожарных расстояний от границ застройки городского поселения Малиновский до лесного массива.</w:t>
            </w:r>
            <w:r w:rsidR="000B4F16">
              <w:rPr>
                <w:rFonts w:eastAsia="Calibri"/>
              </w:rPr>
              <w:t xml:space="preserve"> </w:t>
            </w:r>
            <w:r w:rsidR="00F3712D">
              <w:rPr>
                <w:rFonts w:eastAsia="Calibri"/>
              </w:rPr>
              <w:t>Создание условий для функционирования территориального подразделения районной общественной организации «Добровольная пожарная охрана Советского района»</w:t>
            </w:r>
            <w:r w:rsidR="000B4F16">
              <w:rPr>
                <w:rFonts w:eastAsia="Calibri"/>
              </w:rPr>
              <w:t>. Обеспечение противопожарной защиты объектов муниципальной собственности г.п. Малиновский.</w:t>
            </w:r>
            <w:r w:rsidR="000B4F16" w:rsidRPr="00EE3A20">
              <w:rPr>
                <w:rFonts w:eastAsia="Courier New"/>
              </w:rPr>
              <w:t xml:space="preserve"> </w:t>
            </w:r>
            <w:r w:rsidR="00B41451">
              <w:rPr>
                <w:rFonts w:eastAsia="Courier New"/>
              </w:rPr>
              <w:t xml:space="preserve">Ликвидация </w:t>
            </w:r>
            <w:r w:rsidR="00B41451">
              <w:rPr>
                <w:rFonts w:eastAsia="Courier New"/>
              </w:rPr>
              <w:lastRenderedPageBreak/>
              <w:t>последствий чрезвычайных ситуаций на территории г.п. Малиновский.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both"/>
              <w:rPr>
                <w:rFonts w:eastAsia="Calibri"/>
              </w:rPr>
            </w:pPr>
            <w:r w:rsidRPr="00EE3A20">
              <w:lastRenderedPageBreak/>
              <w:t xml:space="preserve">   </w:t>
            </w:r>
            <w:proofErr w:type="gramStart"/>
            <w:r w:rsidRPr="00EE3A20">
              <w:rPr>
                <w:rFonts w:eastAsia="Courier New"/>
              </w:rPr>
              <w:t xml:space="preserve">Указ Президента Российской Федерации от 20 декабря 2016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696 «Об утверждении Основ государственной политики Российской Федерации в области гражданской обороны на период до 2030 года», 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</w:p>
          <w:p w:rsidR="002D2B64" w:rsidRPr="00EE3A20" w:rsidRDefault="00861629" w:rsidP="002D2B64">
            <w:pPr>
              <w:autoSpaceDE w:val="0"/>
              <w:ind w:left="34"/>
              <w:jc w:val="both"/>
              <w:rPr>
                <w:rFonts w:eastAsia="Calibri"/>
              </w:rPr>
            </w:pPr>
            <w:r w:rsidRPr="00EE3A20"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Федеральный закон от 21 декабря 1994 года </w:t>
            </w:r>
            <w:hyperlink r:id="rId10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</w:hyperlink>
            <w:r w:rsidRPr="00EE3A20">
              <w:rPr>
                <w:rFonts w:eastAsia="Courier New"/>
              </w:rPr>
              <w:t xml:space="preserve"> 68-ФЗ «О защите населения и территорий от чрезвычайных ситуаций природного и техногенного характера», Федеральный закон от 12 февраля 1998 года </w:t>
            </w:r>
            <w:hyperlink r:id="rId11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  <w:r w:rsidRPr="00EE3A20">
                <w:rPr>
                  <w:rFonts w:eastAsia="Courier New"/>
                  <w:color w:val="000080"/>
                  <w:u w:val="single"/>
                </w:rPr>
                <w:t xml:space="preserve"> 28-ФЗ</w:t>
              </w:r>
            </w:hyperlink>
            <w:r w:rsidRPr="00EE3A20">
              <w:rPr>
                <w:rFonts w:eastAsia="Courier New"/>
              </w:rPr>
              <w:t xml:space="preserve"> «О гражданской обороне», </w:t>
            </w:r>
            <w:hyperlink r:id="rId12" w:history="1">
              <w:r w:rsidRPr="00EE3A20">
                <w:rPr>
                  <w:rFonts w:eastAsia="Courier New"/>
                  <w:color w:val="000080"/>
                  <w:u w:val="single"/>
                </w:rPr>
                <w:t>Закон</w:t>
              </w:r>
            </w:hyperlink>
            <w:r w:rsidRPr="00EE3A20">
              <w:rPr>
                <w:rFonts w:eastAsia="Courier New"/>
              </w:rPr>
              <w:t xml:space="preserve"> автономного округа от 16 октября 2007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r w:rsidR="00D2455E" w:rsidRPr="00EE3A20">
              <w:rPr>
                <w:rFonts w:eastAsia="Courier New"/>
              </w:rPr>
              <w:t xml:space="preserve">, </w:t>
            </w:r>
            <w:r w:rsidRPr="00EE3A20">
              <w:rPr>
                <w:rFonts w:eastAsia="Courier New"/>
              </w:rPr>
              <w:lastRenderedPageBreak/>
              <w:t>постановление</w:t>
            </w:r>
            <w:proofErr w:type="gramEnd"/>
            <w:r w:rsidRPr="00EE3A20">
              <w:rPr>
                <w:rFonts w:eastAsia="Courier New"/>
              </w:rPr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Правительства автономного округа от 19 июля 2002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435-п «О создании резервов материальных ресурсов (запасов) Ханты-Мансийского автономного округа - Югры для предупреждения, ликвидации чрезвычайных ситуаций межмуниципального и регионального характера и в целях гражданской обороны»,</w:t>
            </w:r>
            <w:r w:rsidR="002D2B64" w:rsidRPr="00EE3A20">
              <w:rPr>
                <w:rFonts w:eastAsia="Calibri"/>
              </w:rPr>
              <w:t xml:space="preserve">  Глава 17 Федерального закона от 22 июля 2008 года </w:t>
            </w:r>
            <w:r w:rsidR="002D2B64" w:rsidRPr="00EE3A20">
              <w:rPr>
                <w:rFonts w:eastAsia="Calibri"/>
                <w:lang w:val="en-US"/>
              </w:rPr>
              <w:t>N</w:t>
            </w:r>
            <w:r w:rsidR="002D2B64" w:rsidRPr="00EE3A20">
              <w:rPr>
                <w:rFonts w:eastAsia="Calibri"/>
              </w:rPr>
              <w:t xml:space="preserve"> 123-ФЗ «Технический регламент о требованиях пожарной безопасности», приложение 7 Норм пожарной безопасности НПБ 101-95 «Нормы проектирования</w:t>
            </w:r>
            <w:proofErr w:type="gramEnd"/>
            <w:r w:rsidR="002D2B64" w:rsidRPr="00EE3A20">
              <w:rPr>
                <w:rFonts w:eastAsia="Calibri"/>
              </w:rPr>
              <w:t xml:space="preserve"> объектов пожарной охраны. НПБ 101-95», приказ Департамента гражданской защиты населения Ханты-Мансийского автономного округа - Югры от 28 февраля 2013 года </w:t>
            </w:r>
            <w:r w:rsidR="002D2B64" w:rsidRPr="00EE3A20">
              <w:rPr>
                <w:rFonts w:eastAsia="Calibri"/>
                <w:lang w:val="en-US"/>
              </w:rPr>
              <w:t>N</w:t>
            </w:r>
            <w:r w:rsidR="002D2B64" w:rsidRPr="00EE3A20">
              <w:rPr>
                <w:rFonts w:eastAsia="Calibri"/>
              </w:rPr>
              <w:t xml:space="preserve"> 2-нп «Об утверждении примерных расчетов штатной численности, нормативов положенности личного состава пожарных частей, отдельных постов и порядка определения вида подразделений и техники противопожарной службы Ханты-Мансийского автономного округа – Югры». </w:t>
            </w:r>
          </w:p>
          <w:p w:rsidR="00861629" w:rsidRPr="00EE3A20" w:rsidRDefault="002D2B64" w:rsidP="002D2B64">
            <w:pPr>
              <w:jc w:val="both"/>
              <w:rPr>
                <w:rFonts w:eastAsia="Calibri"/>
              </w:rPr>
            </w:pPr>
            <w:r w:rsidRPr="00EE3A20">
              <w:rPr>
                <w:rFonts w:eastAsia="Calibri"/>
              </w:rPr>
              <w:t xml:space="preserve">Постановление Правительства автономного округа от 08 мая 2013 года </w:t>
            </w:r>
            <w:r w:rsidRPr="00EE3A20">
              <w:rPr>
                <w:rFonts w:eastAsia="Calibri"/>
                <w:lang w:val="en-US"/>
              </w:rPr>
              <w:t>N</w:t>
            </w:r>
            <w:r w:rsidRPr="00EE3A20">
              <w:rPr>
                <w:rFonts w:eastAsia="Calibri"/>
              </w:rPr>
              <w:t xml:space="preserve"> 166-п «Об утверждении норм материально-технического обеспечения противопожарной службы Ханты-Мансийского автономного округа – Югры».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4F" w:rsidRPr="00EE3A20" w:rsidRDefault="00861629" w:rsidP="002C3B1F">
            <w:pPr>
              <w:rPr>
                <w:rFonts w:eastAsia="Courier New"/>
              </w:rPr>
            </w:pPr>
            <w:r w:rsidRPr="00EE3A20">
              <w:rPr>
                <w:rFonts w:eastAsia="Courier New"/>
              </w:rPr>
              <w:lastRenderedPageBreak/>
              <w:t>Показатель 1: «</w:t>
            </w:r>
            <w:r w:rsidR="00E0614F" w:rsidRPr="00EE3A20">
              <w:rPr>
                <w:color w:val="000000"/>
              </w:rPr>
              <w:t>Количество источников противопожарного водоснабжения</w:t>
            </w:r>
            <w:r w:rsidRPr="00EE3A20">
              <w:rPr>
                <w:rFonts w:eastAsia="Courier New"/>
              </w:rPr>
              <w:t>»</w:t>
            </w:r>
            <w:r w:rsidR="00EE3A20" w:rsidRPr="00EE3A20">
              <w:rPr>
                <w:rFonts w:eastAsia="Courier New"/>
              </w:rPr>
              <w:t xml:space="preserve"> </w:t>
            </w:r>
          </w:p>
          <w:p w:rsidR="00861629" w:rsidRPr="00EE3A20" w:rsidRDefault="00861629" w:rsidP="002C3B1F">
            <w:pPr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 </w:t>
            </w:r>
          </w:p>
          <w:p w:rsidR="00861629" w:rsidRPr="00EE3A20" w:rsidRDefault="00861629" w:rsidP="002C3B1F">
            <w:pPr>
              <w:rPr>
                <w:rFonts w:eastAsia="Courier New"/>
              </w:rPr>
            </w:pPr>
          </w:p>
          <w:p w:rsidR="00861629" w:rsidRPr="00EE28F4" w:rsidRDefault="00861629" w:rsidP="002C3B1F">
            <w:pPr>
              <w:rPr>
                <w:rFonts w:eastAsia="Calibri"/>
                <w:highlight w:val="yellow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lastRenderedPageBreak/>
              <w:t>1.2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both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jc w:val="both"/>
              <w:rPr>
                <w:rFonts w:eastAsia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28F4" w:rsidRDefault="00861629" w:rsidP="00861629">
            <w:pPr>
              <w:rPr>
                <w:rFonts w:eastAsia="Calibri"/>
              </w:rPr>
            </w:pPr>
          </w:p>
        </w:tc>
      </w:tr>
      <w:tr w:rsidR="00861629" w:rsidRPr="00EE28F4" w:rsidTr="00822C18">
        <w:trPr>
          <w:trHeight w:val="245"/>
        </w:trPr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spacing w:after="200"/>
              <w:ind w:left="720"/>
              <w:contextualSpacing/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Цель 2</w:t>
            </w:r>
            <w:r w:rsidR="00DA6766" w:rsidRPr="00EE3A20">
              <w:rPr>
                <w:color w:val="000000"/>
              </w:rPr>
              <w:t xml:space="preserve"> Повышение общего уровня общественной безопасности, правопорядка и безопасности среды обитания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66" w:rsidRPr="00EE3A20" w:rsidRDefault="00DA6766" w:rsidP="00DA6766">
            <w:pPr>
              <w:autoSpaceDE w:val="0"/>
              <w:jc w:val="both"/>
              <w:rPr>
                <w:color w:val="000000"/>
              </w:rPr>
            </w:pPr>
            <w:r w:rsidRPr="00EE3A20">
              <w:rPr>
                <w:color w:val="000000"/>
              </w:rPr>
              <w:t>Задача 2. Обеспечение необходимого уровня готовности систем управления, связи, информирования и оповещения, сил и средств, предназначенных для ликвидации чрезвычайных ситуаций.</w:t>
            </w:r>
          </w:p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</w:p>
        </w:tc>
      </w:tr>
      <w:tr w:rsidR="00861629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t>2.</w:t>
            </w:r>
            <w:r w:rsidR="00822C18" w:rsidRPr="00EE3A20">
              <w:rPr>
                <w:rFonts w:eastAsia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29" w:rsidRPr="00EE3A20" w:rsidRDefault="00945B53" w:rsidP="0086162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Создание, содержание  и техническое обслуживание территориальной </w:t>
            </w:r>
            <w:r w:rsidRPr="00BD1CD5">
              <w:rPr>
                <w:rFonts w:eastAsia="Calibri"/>
              </w:rPr>
              <w:t>автоматизированной системы централизованного оповещения населения</w:t>
            </w:r>
            <w:r>
              <w:rPr>
                <w:rFonts w:eastAsia="Calibri"/>
              </w:rPr>
              <w:t xml:space="preserve"> на территории  г.п. Малиновский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53" w:rsidRDefault="00A870CC" w:rsidP="00A870CC">
            <w:pPr>
              <w:jc w:val="both"/>
              <w:rPr>
                <w:rFonts w:eastAsia="Calibri"/>
              </w:rPr>
            </w:pPr>
            <w:proofErr w:type="gramStart"/>
            <w:r w:rsidRPr="00A870CC">
              <w:t xml:space="preserve">Создание, содержание и техническое обслуживание территориальной автоматизированной системы централизованного оповещения населения, </w:t>
            </w:r>
            <w:r w:rsidR="0099196D" w:rsidRPr="00A870CC">
              <w:t xml:space="preserve"> обеспечи</w:t>
            </w:r>
            <w:r w:rsidRPr="00A870CC">
              <w:t>в охват всех населенных пунктов Малиновский, Юбилейный)</w:t>
            </w:r>
            <w:proofErr w:type="gramEnd"/>
          </w:p>
          <w:p w:rsidR="00861629" w:rsidRPr="00945B53" w:rsidRDefault="00945B53" w:rsidP="00945B53">
            <w:pPr>
              <w:rPr>
                <w:rFonts w:eastAsia="Calibri"/>
              </w:rPr>
            </w:pPr>
            <w:r w:rsidRPr="00637806">
              <w:rPr>
                <w:rFonts w:eastAsia="Calibri"/>
              </w:rPr>
              <w:t xml:space="preserve">Дооснащение местной системы </w:t>
            </w:r>
            <w:r>
              <w:rPr>
                <w:rFonts w:eastAsia="Calibri"/>
              </w:rPr>
              <w:t xml:space="preserve">оповещения громкоговорящей связи колоколами (громкоговорителями) с целью установки в районе улиц с недостаточной слышимостью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D7112">
            <w:pPr>
              <w:jc w:val="both"/>
              <w:rPr>
                <w:rFonts w:eastAsia="Calibri"/>
              </w:rPr>
            </w:pPr>
            <w:r w:rsidRPr="00EE3A20">
              <w:t xml:space="preserve">   </w:t>
            </w:r>
            <w:proofErr w:type="gramStart"/>
            <w:r w:rsidRPr="00EE3A20">
              <w:rPr>
                <w:rFonts w:eastAsia="Courier New"/>
              </w:rPr>
              <w:t xml:space="preserve">Указ Президента Российской Федерации от 20 декабря 2016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696 «Об утверждении Основ государственной политики Российской Федерации в области гражданской обороны на период до 2030 года», 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</w:p>
          <w:p w:rsidR="00861629" w:rsidRPr="00EE3A20" w:rsidRDefault="00EE28F4" w:rsidP="008D7112">
            <w:pPr>
              <w:jc w:val="both"/>
              <w:rPr>
                <w:rFonts w:eastAsia="Calibri"/>
              </w:rPr>
            </w:pPr>
            <w:r w:rsidRPr="00EE3A20">
              <w:t xml:space="preserve"> </w:t>
            </w:r>
            <w:proofErr w:type="gramStart"/>
            <w:r w:rsidRPr="00EE3A20">
              <w:rPr>
                <w:rFonts w:eastAsia="Courier New"/>
              </w:rPr>
              <w:t xml:space="preserve">Федеральный закон от 21 декабря 1994 года </w:t>
            </w:r>
            <w:hyperlink r:id="rId13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</w:hyperlink>
            <w:r w:rsidRPr="00EE3A20">
              <w:rPr>
                <w:rFonts w:eastAsia="Courier New"/>
              </w:rPr>
              <w:t xml:space="preserve"> 68-ФЗ «О защите населения и территорий от чрезвычайных ситуаций природного и техногенного характера», Федеральный закон от 12 февраля 1998 года </w:t>
            </w:r>
            <w:hyperlink r:id="rId14" w:history="1">
              <w:r w:rsidRPr="00EE3A20">
                <w:rPr>
                  <w:rFonts w:eastAsia="Courier New"/>
                  <w:color w:val="000080"/>
                  <w:u w:val="single"/>
                  <w:lang w:val="en-US"/>
                </w:rPr>
                <w:t>N</w:t>
              </w:r>
              <w:r w:rsidRPr="00EE3A20">
                <w:rPr>
                  <w:rFonts w:eastAsia="Courier New"/>
                  <w:color w:val="000080"/>
                  <w:u w:val="single"/>
                </w:rPr>
                <w:t xml:space="preserve"> 28-ФЗ</w:t>
              </w:r>
            </w:hyperlink>
            <w:r w:rsidRPr="00EE3A20">
              <w:rPr>
                <w:rFonts w:eastAsia="Courier New"/>
              </w:rPr>
              <w:t xml:space="preserve"> «О гражданской </w:t>
            </w:r>
            <w:r w:rsidRPr="00EE3A20">
              <w:rPr>
                <w:rFonts w:eastAsia="Courier New"/>
              </w:rPr>
              <w:lastRenderedPageBreak/>
              <w:t xml:space="preserve">обороне», </w:t>
            </w:r>
            <w:hyperlink r:id="rId15" w:history="1">
              <w:r w:rsidRPr="00EE3A20">
                <w:rPr>
                  <w:rFonts w:eastAsia="Courier New"/>
                  <w:color w:val="000080"/>
                  <w:u w:val="single"/>
                </w:rPr>
                <w:t>Закон</w:t>
              </w:r>
            </w:hyperlink>
            <w:r w:rsidRPr="00EE3A20">
              <w:rPr>
                <w:rFonts w:eastAsia="Courier New"/>
              </w:rPr>
              <w:t xml:space="preserve"> автономного округа от 16 октября 2007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18" w:rsidRPr="002C3B1F" w:rsidRDefault="00B41451" w:rsidP="002C3B1F">
            <w:pPr>
              <w:snapToGrid w:val="0"/>
              <w:rPr>
                <w:color w:val="000000"/>
              </w:rPr>
            </w:pPr>
            <w:r w:rsidRPr="002C3B1F">
              <w:rPr>
                <w:color w:val="000000"/>
              </w:rPr>
              <w:lastRenderedPageBreak/>
              <w:t>Показатель 5</w:t>
            </w:r>
            <w:r w:rsidR="002C3B1F">
              <w:rPr>
                <w:color w:val="000000"/>
              </w:rPr>
              <w:t>:</w:t>
            </w:r>
            <w:r w:rsidR="002C3B1F" w:rsidRPr="002C3B1F">
              <w:rPr>
                <w:color w:val="000000"/>
              </w:rPr>
              <w:t xml:space="preserve"> «Охват оповещения населения городского поселения Малиновский</w:t>
            </w:r>
            <w:r w:rsidR="00822C18" w:rsidRPr="002C3B1F">
              <w:rPr>
                <w:color w:val="000000"/>
              </w:rPr>
              <w:t xml:space="preserve"> террит</w:t>
            </w:r>
            <w:r w:rsidR="002C3B1F" w:rsidRPr="002C3B1F">
              <w:rPr>
                <w:color w:val="000000"/>
              </w:rPr>
              <w:t xml:space="preserve">ориальной автоматической системой </w:t>
            </w:r>
            <w:r w:rsidR="00822C18" w:rsidRPr="002C3B1F">
              <w:rPr>
                <w:color w:val="000000"/>
              </w:rPr>
              <w:t xml:space="preserve"> централизованного оповещения</w:t>
            </w:r>
            <w:r w:rsidR="002C3B1F" w:rsidRPr="002C3B1F">
              <w:rPr>
                <w:color w:val="000000"/>
              </w:rPr>
              <w:t xml:space="preserve"> до 100%</w:t>
            </w:r>
            <w:r w:rsidR="00EE28F4" w:rsidRPr="002C3B1F">
              <w:rPr>
                <w:color w:val="000000"/>
              </w:rPr>
              <w:t>»</w:t>
            </w:r>
            <w:r w:rsidR="007C4321" w:rsidRPr="002C3B1F">
              <w:rPr>
                <w:color w:val="000000"/>
              </w:rPr>
              <w:t xml:space="preserve"> </w:t>
            </w:r>
          </w:p>
          <w:p w:rsidR="00EE3A20" w:rsidRPr="002C3B1F" w:rsidRDefault="00EE3A20" w:rsidP="0031581C">
            <w:pPr>
              <w:snapToGrid w:val="0"/>
              <w:jc w:val="both"/>
              <w:rPr>
                <w:color w:val="000000"/>
              </w:rPr>
            </w:pPr>
          </w:p>
          <w:p w:rsidR="00861629" w:rsidRPr="002C3B1F" w:rsidRDefault="00861629" w:rsidP="0031581C">
            <w:pPr>
              <w:snapToGrid w:val="0"/>
              <w:jc w:val="both"/>
              <w:rPr>
                <w:rFonts w:eastAsia="Calibri"/>
                <w:color w:val="FF0000"/>
              </w:rPr>
            </w:pP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861629" w:rsidP="00861629">
            <w:pPr>
              <w:jc w:val="center"/>
              <w:rPr>
                <w:rFonts w:eastAsia="Calibri"/>
              </w:rPr>
            </w:pPr>
            <w:r w:rsidRPr="00EE3A20">
              <w:rPr>
                <w:rFonts w:eastAsia="Calibri"/>
              </w:rPr>
              <w:lastRenderedPageBreak/>
              <w:t xml:space="preserve">Цель 3. </w:t>
            </w:r>
            <w:r w:rsidR="00DA6766" w:rsidRPr="00EE3A20">
              <w:rPr>
                <w:color w:val="000000"/>
              </w:rPr>
              <w:t>Повышение защиты населени</w:t>
            </w:r>
            <w:r w:rsidR="009F39F8">
              <w:rPr>
                <w:color w:val="000000"/>
              </w:rPr>
              <w:t>я и территорий городского поселения Малиновский</w:t>
            </w:r>
            <w:r w:rsidR="00DA6766" w:rsidRPr="00EE3A20">
              <w:rPr>
                <w:color w:val="000000"/>
              </w:rPr>
              <w:t xml:space="preserve"> от угроз природного и техногенного характера.</w:t>
            </w:r>
          </w:p>
        </w:tc>
      </w:tr>
      <w:tr w:rsidR="00861629" w:rsidRPr="00EE28F4" w:rsidTr="00822C18">
        <w:tc>
          <w:tcPr>
            <w:tcW w:w="1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29" w:rsidRPr="00EE3A20" w:rsidRDefault="00DA6766" w:rsidP="00861629">
            <w:pPr>
              <w:jc w:val="center"/>
              <w:rPr>
                <w:rFonts w:eastAsia="Calibri"/>
              </w:rPr>
            </w:pPr>
            <w:r w:rsidRPr="00EE3A20">
              <w:rPr>
                <w:color w:val="000000"/>
              </w:rPr>
              <w:t>Задача 3. Совершенствование защиты населения, материальных и культурных ценностей от опасностей, возникающих при военных конфликтах и чрезвычайных ситуациях</w:t>
            </w:r>
          </w:p>
        </w:tc>
      </w:tr>
      <w:tr w:rsidR="00EE28F4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t>3.1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22C18">
            <w:pPr>
              <w:rPr>
                <w:rFonts w:eastAsia="Calibri"/>
              </w:rPr>
            </w:pPr>
            <w:r w:rsidRPr="00EE3A20">
              <w:rPr>
                <w:rFonts w:eastAsia="Calibri"/>
                <w:color w:val="000000"/>
              </w:rPr>
              <w:t>Обуч</w:t>
            </w:r>
            <w:r w:rsidR="009F39F8">
              <w:rPr>
                <w:rFonts w:eastAsia="Calibri"/>
                <w:color w:val="000000"/>
              </w:rPr>
              <w:t>ение населения городского поселения Малиновский</w:t>
            </w:r>
            <w:r w:rsidRPr="00EE3A20">
              <w:rPr>
                <w:rFonts w:eastAsia="Calibri"/>
                <w:color w:val="000000"/>
              </w:rPr>
              <w:t xml:space="preserve"> правилам безопасности в различных ситуациях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9F39F8">
            <w:pPr>
              <w:spacing w:after="200"/>
              <w:jc w:val="both"/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Организация и проведение мероприятий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</w:t>
            </w:r>
            <w:r w:rsidR="009F39F8">
              <w:rPr>
                <w:rFonts w:eastAsia="Courier New"/>
              </w:rPr>
              <w:t>обеспечение безопасности граждан на водных объектах.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31581C">
            <w:pPr>
              <w:jc w:val="both"/>
              <w:rPr>
                <w:rFonts w:eastAsia="Calibri"/>
              </w:rPr>
            </w:pPr>
            <w:r w:rsidRPr="00EE3A20">
              <w:rPr>
                <w:rFonts w:eastAsia="Courier New"/>
              </w:rPr>
              <w:t xml:space="preserve">Указ Президента Российской Федерации от 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="0099196D" w:rsidRPr="00EE3A20">
              <w:t xml:space="preserve">   </w:t>
            </w:r>
            <w:r w:rsidR="0099196D" w:rsidRPr="00EE3A20">
              <w:rPr>
                <w:rFonts w:eastAsia="Courier New"/>
              </w:rPr>
              <w:t xml:space="preserve">Указ Президента Российской Федерации от 11 января 2018 года </w:t>
            </w:r>
            <w:r w:rsidR="0099196D" w:rsidRPr="00EE3A20">
              <w:rPr>
                <w:rFonts w:eastAsia="Courier New"/>
                <w:lang w:val="en-US"/>
              </w:rPr>
              <w:t>N</w:t>
            </w:r>
            <w:r w:rsidR="0099196D"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proofErr w:type="gramStart"/>
            <w:r w:rsidR="0099196D" w:rsidRPr="00EE3A20">
              <w:rPr>
                <w:rFonts w:eastAsia="Courier New"/>
              </w:rPr>
              <w:t>;</w:t>
            </w:r>
            <w:r w:rsidRPr="00EE3A20">
              <w:rPr>
                <w:rFonts w:eastAsia="Courier New"/>
              </w:rPr>
              <w:t>С</w:t>
            </w:r>
            <w:proofErr w:type="gramEnd"/>
            <w:r w:rsidRPr="00EE3A20">
              <w:rPr>
                <w:rFonts w:eastAsia="Courier New"/>
              </w:rPr>
              <w:t xml:space="preserve">татья 18 Федерального закона от 21 января 1994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69-ФЗ      «О пожарной безопасности»;</w:t>
            </w:r>
          </w:p>
          <w:p w:rsidR="00EE28F4" w:rsidRPr="00EE3A20" w:rsidRDefault="00EE28F4" w:rsidP="0031581C">
            <w:pPr>
              <w:jc w:val="both"/>
              <w:rPr>
                <w:rFonts w:eastAsia="Calibri"/>
              </w:rPr>
            </w:pPr>
            <w:proofErr w:type="gramStart"/>
            <w:r w:rsidRPr="00EE3A20">
              <w:rPr>
                <w:rFonts w:eastAsia="Calibri"/>
              </w:rPr>
              <w:t>Постановление Правительства автономного округа от 30 июня 2006</w:t>
            </w:r>
            <w:r w:rsidRPr="00EE3A20">
              <w:rPr>
                <w:rFonts w:eastAsia="Courier New"/>
              </w:rPr>
              <w:t xml:space="preserve"> года</w:t>
            </w:r>
            <w:r w:rsidRPr="00EE3A20">
              <w:rPr>
                <w:rFonts w:eastAsia="Calibri"/>
              </w:rPr>
              <w:t xml:space="preserve"> </w:t>
            </w:r>
            <w:r w:rsidRPr="00EE3A20">
              <w:rPr>
                <w:rFonts w:eastAsia="Calibri"/>
                <w:lang w:val="en-US"/>
              </w:rPr>
              <w:t>N</w:t>
            </w:r>
            <w:r w:rsidRPr="00EE3A20">
              <w:rPr>
                <w:rFonts w:eastAsia="Calibri"/>
              </w:rPr>
              <w:t xml:space="preserve"> 146-п «Об организации обучения мерам пожарной безопасности населения в Ханты-Мансийском автономном округе – Югре»</w:t>
            </w:r>
            <w:r w:rsidR="0099196D" w:rsidRPr="00EE3A20">
              <w:rPr>
                <w:rFonts w:eastAsia="Calibri"/>
              </w:rPr>
              <w:t>;</w:t>
            </w:r>
            <w:r w:rsidR="0099196D" w:rsidRPr="00EE3A20">
              <w:rPr>
                <w:color w:val="000000"/>
                <w:sz w:val="26"/>
                <w:szCs w:val="26"/>
              </w:rPr>
              <w:t xml:space="preserve"> </w:t>
            </w:r>
            <w:r w:rsidR="0099196D" w:rsidRPr="00EE3A20">
              <w:rPr>
                <w:color w:val="000000"/>
              </w:rPr>
              <w:t>постановление Правительства автономного округа от 30 июня 2006 года N 144-п «Об организации подготовки и обучения населения Ханты-Мансийского автономного округа — Югры в области гражданской обороны и защиты населения от чрезвычайных ситуаций природного и техногенного характера».</w:t>
            </w:r>
            <w:proofErr w:type="gramEnd"/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8F4" w:rsidRPr="00EE3A20" w:rsidRDefault="002C3B1F" w:rsidP="002C3B1F">
            <w:pPr>
              <w:rPr>
                <w:rFonts w:eastAsia="Courier New"/>
              </w:rPr>
            </w:pPr>
            <w:r>
              <w:rPr>
                <w:rFonts w:eastAsia="Calibri"/>
              </w:rPr>
              <w:t>Показатель 3:</w:t>
            </w:r>
            <w:r w:rsidR="00EE28F4" w:rsidRPr="00EE3A20">
              <w:rPr>
                <w:rFonts w:eastAsia="Calibri"/>
              </w:rPr>
              <w:t xml:space="preserve"> </w:t>
            </w:r>
            <w:r w:rsidR="00EE28F4" w:rsidRPr="00EE3A20">
              <w:rPr>
                <w:rFonts w:eastAsia="Courier New"/>
              </w:rPr>
              <w:t>«</w:t>
            </w:r>
            <w:r w:rsidR="00EE28F4" w:rsidRPr="00EE3A20">
              <w:rPr>
                <w:color w:val="000000"/>
              </w:rPr>
              <w:t>О</w:t>
            </w:r>
            <w:r w:rsidR="009F39F8">
              <w:rPr>
                <w:color w:val="000000"/>
              </w:rPr>
              <w:t>хват населения городского поселения Малиновский</w:t>
            </w:r>
            <w:r w:rsidR="00EE28F4" w:rsidRPr="00EE3A20">
              <w:rPr>
                <w:color w:val="000000"/>
              </w:rPr>
              <w:t xml:space="preserve"> обучением</w:t>
            </w:r>
            <w:r w:rsidR="00EE28F4" w:rsidRPr="00EE3A20">
              <w:rPr>
                <w:color w:val="000000"/>
              </w:rPr>
              <w:br/>
              <w:t>и пропагандой</w:t>
            </w:r>
            <w:r w:rsidR="00EE28F4" w:rsidRPr="00EE3A20">
              <w:rPr>
                <w:rFonts w:eastAsia="Courier New"/>
              </w:rPr>
              <w:t>»</w:t>
            </w:r>
            <w:r w:rsidR="007C4321" w:rsidRPr="00EE3A20">
              <w:rPr>
                <w:rFonts w:eastAsia="Courier New"/>
              </w:rPr>
              <w:t xml:space="preserve"> </w:t>
            </w:r>
          </w:p>
          <w:p w:rsidR="00EE3A20" w:rsidRPr="00EE3A20" w:rsidRDefault="00EE3A20" w:rsidP="002C3B1F">
            <w:pPr>
              <w:rPr>
                <w:rFonts w:eastAsia="Calibri"/>
              </w:rPr>
            </w:pPr>
          </w:p>
          <w:p w:rsidR="00EE28F4" w:rsidRPr="00EE28F4" w:rsidRDefault="002C3B1F" w:rsidP="002C3B1F">
            <w:pPr>
              <w:rPr>
                <w:rFonts w:eastAsia="Calibri"/>
              </w:rPr>
            </w:pPr>
            <w:r>
              <w:rPr>
                <w:rFonts w:eastAsia="Courier New"/>
              </w:rPr>
              <w:t>Показатель 4</w:t>
            </w:r>
            <w:r w:rsidR="00EE28F4" w:rsidRPr="00EE3A20">
              <w:rPr>
                <w:rFonts w:eastAsia="Courier New"/>
              </w:rPr>
              <w:t>:</w:t>
            </w:r>
            <w:r w:rsidR="00EE28F4" w:rsidRPr="00EE3A20">
              <w:rPr>
                <w:rFonts w:eastAsia="Calibri"/>
              </w:rPr>
              <w:t xml:space="preserve"> «</w:t>
            </w:r>
            <w:r w:rsidR="00EE28F4" w:rsidRPr="00EE3A20">
              <w:rPr>
                <w:color w:val="000000"/>
              </w:rPr>
              <w:t>Количество муниципальных образований Советского района, обеспеченных объектами обучения населения и должностных лиц в области гражданской обороны и чрезвычайных ситуаций</w:t>
            </w:r>
            <w:r w:rsidR="00EE28F4" w:rsidRPr="00EE3A20">
              <w:rPr>
                <w:rFonts w:eastAsia="Calibri"/>
              </w:rPr>
              <w:t>»</w:t>
            </w:r>
            <w:r w:rsidR="00EE28F4" w:rsidRPr="00EE3A20">
              <w:rPr>
                <w:rFonts w:eastAsia="Courier New"/>
              </w:rPr>
              <w:t xml:space="preserve"> </w:t>
            </w:r>
          </w:p>
        </w:tc>
      </w:tr>
      <w:tr w:rsidR="00EE28F4" w:rsidRPr="00EE28F4" w:rsidTr="009965F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jc w:val="center"/>
              <w:rPr>
                <w:rFonts w:eastAsia="Calibri"/>
              </w:rPr>
            </w:pPr>
            <w:r w:rsidRPr="00EE28F4">
              <w:rPr>
                <w:rFonts w:eastAsia="Calibri"/>
              </w:rPr>
              <w:t>3.2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F4" w:rsidRPr="00EE3A20" w:rsidRDefault="00EE28F4" w:rsidP="00822C18">
            <w:pPr>
              <w:rPr>
                <w:rFonts w:eastAsia="Calibri"/>
                <w:color w:val="000000"/>
              </w:rPr>
            </w:pPr>
            <w:r w:rsidRPr="00EE3A20">
              <w:rPr>
                <w:rFonts w:eastAsia="Calibri"/>
              </w:rPr>
              <w:t>Создание и организация деятельности курсов гражданской обороны, учебно-консультационных пунктов гражданской обороны.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F5" w:rsidRPr="00EE3A20" w:rsidRDefault="009965F5" w:rsidP="0031581C">
            <w:pPr>
              <w:pStyle w:val="af7"/>
              <w:rPr>
                <w:sz w:val="20"/>
                <w:lang w:eastAsia="en-US"/>
              </w:rPr>
            </w:pPr>
            <w:proofErr w:type="gramStart"/>
            <w:r w:rsidRPr="00EE3A20">
              <w:rPr>
                <w:color w:val="000000"/>
                <w:sz w:val="20"/>
                <w:lang w:val="ru-RU"/>
              </w:rPr>
              <w:t>О</w:t>
            </w:r>
            <w:proofErr w:type="spellStart"/>
            <w:r w:rsidRPr="00EE3A20">
              <w:rPr>
                <w:color w:val="000000"/>
                <w:sz w:val="20"/>
              </w:rPr>
              <w:t>рганы</w:t>
            </w:r>
            <w:proofErr w:type="spellEnd"/>
            <w:r w:rsidRPr="00EE3A20">
              <w:rPr>
                <w:color w:val="000000"/>
                <w:sz w:val="20"/>
              </w:rPr>
              <w:t xml:space="preserve"> местного самоуправления муниципальных образований в пределах своих полномочий:</w:t>
            </w:r>
            <w:r w:rsidRPr="00EE3A20">
              <w:rPr>
                <w:color w:val="000000"/>
                <w:sz w:val="20"/>
              </w:rPr>
              <w:br/>
              <w:t xml:space="preserve">- организуют подготовку руководителей и специалистов органов управления звеньев территориальной подсистемы РСЧС, организаций, аварийно-спасательных формирований на основе соблюдения норм федерального законодательства и законодательства округа </w:t>
            </w:r>
            <w:r w:rsidRPr="00EE3A20">
              <w:rPr>
                <w:color w:val="000000"/>
                <w:sz w:val="20"/>
              </w:rPr>
              <w:br/>
            </w:r>
            <w:bookmarkStart w:id="1" w:name="redstr32"/>
            <w:bookmarkEnd w:id="1"/>
            <w:r w:rsidRPr="00EE3A20">
              <w:rPr>
                <w:color w:val="000000"/>
                <w:sz w:val="20"/>
              </w:rPr>
              <w:t>- создают, оснащают и организуют деятельность муниципальных курсов гражданской обороны по подготовке соответствующих должностных лиц, специалистов гражданской обороны и муниципального звена территориальной подсистемы РСЧС, а также учебно-консультационных пунктов по</w:t>
            </w:r>
            <w:proofErr w:type="gramEnd"/>
            <w:r w:rsidRPr="00EE3A20">
              <w:rPr>
                <w:color w:val="000000"/>
                <w:sz w:val="20"/>
              </w:rPr>
              <w:t xml:space="preserve"> гражданской </w:t>
            </w:r>
            <w:r w:rsidRPr="00EE3A20">
              <w:rPr>
                <w:color w:val="000000"/>
                <w:sz w:val="20"/>
              </w:rPr>
              <w:lastRenderedPageBreak/>
              <w:t>обороне для обучения лиц, не занятых в сфере производства и обслуживания.</w:t>
            </w:r>
          </w:p>
          <w:p w:rsidR="009965F5" w:rsidRPr="00EE3A20" w:rsidRDefault="009965F5" w:rsidP="0031581C">
            <w:pPr>
              <w:pStyle w:val="af7"/>
              <w:rPr>
                <w:sz w:val="20"/>
              </w:rPr>
            </w:pPr>
            <w:r w:rsidRPr="00EE3A20">
              <w:rPr>
                <w:color w:val="000000"/>
                <w:sz w:val="20"/>
              </w:rPr>
              <w:tab/>
              <w:t>Курсовое обучение в обязательном порядке проходят: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председатели и члены комиссий по предупреждению и ликвидации чрезвычайных ситуаций и обеспечению пожарной безопасности, эвакуационных органов, а также комиссий по обеспечению устойчивости функционирования организаций, необходимых для выживания населения при военных конфликтах и чрезвычайных ситуациях, всех уровней;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неосвобожденные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организаций;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rFonts w:cs="Arial"/>
                <w:sz w:val="20"/>
              </w:rPr>
            </w:pPr>
            <w:r w:rsidRPr="00EE3A20">
              <w:rPr>
                <w:sz w:val="20"/>
              </w:rPr>
              <w:t xml:space="preserve">- </w:t>
            </w:r>
            <w:r w:rsidRPr="00EE3A20">
              <w:rPr>
                <w:spacing w:val="1"/>
                <w:sz w:val="20"/>
              </w:rPr>
              <w:t xml:space="preserve">руководители организаций, не </w:t>
            </w:r>
            <w:r w:rsidRPr="00EE3A20">
              <w:rPr>
                <w:color w:val="212121"/>
                <w:spacing w:val="1"/>
                <w:sz w:val="20"/>
              </w:rPr>
              <w:t xml:space="preserve">отнесенных к категориям по </w:t>
            </w:r>
            <w:r w:rsidRPr="00EE3A20">
              <w:rPr>
                <w:color w:val="212121"/>
                <w:sz w:val="20"/>
              </w:rPr>
              <w:t>гражданской обороне, но продолжающие работу в военное время;</w:t>
            </w:r>
          </w:p>
          <w:p w:rsidR="009965F5" w:rsidRPr="00EE3A20" w:rsidRDefault="009965F5" w:rsidP="0031581C">
            <w:pPr>
              <w:pStyle w:val="ConsPlusNormal"/>
              <w:jc w:val="both"/>
              <w:rPr>
                <w:sz w:val="20"/>
              </w:rPr>
            </w:pPr>
            <w:r w:rsidRPr="00EE3A20">
              <w:rPr>
                <w:sz w:val="20"/>
              </w:rPr>
              <w:t>- руководители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и их заместители;</w:t>
            </w:r>
          </w:p>
          <w:p w:rsidR="009965F5" w:rsidRPr="00EE3A20" w:rsidRDefault="009965F5" w:rsidP="0031581C">
            <w:pPr>
              <w:spacing w:after="200"/>
              <w:jc w:val="both"/>
              <w:rPr>
                <w:rFonts w:eastAsia="Courier New"/>
              </w:rPr>
            </w:pPr>
            <w:r w:rsidRPr="00EE3A20">
              <w:rPr>
                <w:color w:val="000000"/>
              </w:rPr>
              <w:t xml:space="preserve">- лица, назначенные для проведения инструктажа и курсового обучения с работающим населением по гражданской обороне и </w:t>
            </w:r>
            <w:r w:rsidR="00EB5BBD">
              <w:rPr>
                <w:color w:val="000000"/>
              </w:rPr>
              <w:t>защите от чрезвычайных ситуаций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D" w:rsidRPr="00EE3A20" w:rsidRDefault="0099196D" w:rsidP="0031581C">
            <w:pPr>
              <w:autoSpaceDE w:val="0"/>
              <w:ind w:left="34"/>
              <w:jc w:val="both"/>
              <w:rPr>
                <w:rFonts w:eastAsia="Courier New"/>
              </w:rPr>
            </w:pPr>
            <w:r w:rsidRPr="00EE3A20">
              <w:rPr>
                <w:rFonts w:eastAsia="Courier New"/>
              </w:rPr>
              <w:lastRenderedPageBreak/>
              <w:t xml:space="preserve">Указ Президента Российской Федерации от 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EE3A20">
              <w:t xml:space="preserve">   </w:t>
            </w:r>
            <w:r w:rsidRPr="00EE3A20">
              <w:rPr>
                <w:rFonts w:eastAsia="Courier New"/>
              </w:rPr>
              <w:t xml:space="preserve">Указ Президента Российской Федерации от 11 января 2018 года </w:t>
            </w:r>
            <w:r w:rsidRPr="00EE3A20">
              <w:rPr>
                <w:rFonts w:eastAsia="Courier New"/>
                <w:lang w:val="en-US"/>
              </w:rPr>
              <w:t>N</w:t>
            </w:r>
            <w:r w:rsidRPr="00EE3A20">
              <w:rPr>
                <w:rFonts w:eastAsia="Courier New"/>
              </w:rPr>
              <w:t xml:space="preserve">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proofErr w:type="gramStart"/>
            <w:r w:rsidR="009965F5" w:rsidRPr="00EE3A20">
              <w:rPr>
                <w:rFonts w:eastAsia="Courier New"/>
              </w:rPr>
              <w:t>;</w:t>
            </w:r>
            <w:r w:rsidRPr="00EE3A20">
              <w:rPr>
                <w:color w:val="000000"/>
              </w:rPr>
              <w:t>п</w:t>
            </w:r>
            <w:proofErr w:type="gramEnd"/>
            <w:r w:rsidRPr="00EE3A20">
              <w:rPr>
                <w:color w:val="000000"/>
              </w:rPr>
              <w:t xml:space="preserve">остановление Правительства Российской Федерации от 09.04.2015 № 332, которое внесло изменения в Положение об организации обучения населения в области гражданской обороны, утвержденное </w:t>
            </w:r>
            <w:r w:rsidRPr="00EE3A20">
              <w:rPr>
                <w:color w:val="000000"/>
              </w:rPr>
              <w:lastRenderedPageBreak/>
              <w:t>постановлением Правительства Российской Федерации от 2 ноября 2000 г. № 841 "Об утверждении Положения об организации обучения населения в области гражданской обороны" и постановление Правительства Российской Федерации от 4 сентября 2003 г. № 547 "О подготовке населения в области защиты от чрезвычайных ситуаций природного и техногенного характера"; постановление Правительства автономного округа от 30 июня 2006 года N 144-п «Об организации подготовки и обучения населения Ханты-Мансийского автономного округа — Югры в области гражданской обороны и защиты населения от чрезвычайных ситуаций природного и техногенного характера».</w:t>
            </w:r>
            <w:r w:rsidR="0031581C">
              <w:rPr>
                <w:color w:val="000000"/>
              </w:rPr>
              <w:t xml:space="preserve"> 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F4" w:rsidRPr="00EE28F4" w:rsidRDefault="00EE28F4" w:rsidP="00822C18">
            <w:pPr>
              <w:rPr>
                <w:rFonts w:eastAsia="Calibri"/>
              </w:rPr>
            </w:pPr>
          </w:p>
        </w:tc>
      </w:tr>
    </w:tbl>
    <w:p w:rsidR="00F16A5C" w:rsidRDefault="00F16A5C" w:rsidP="00466172">
      <w:pPr>
        <w:jc w:val="right"/>
        <w:rPr>
          <w:sz w:val="24"/>
          <w:szCs w:val="24"/>
        </w:rPr>
      </w:pPr>
    </w:p>
    <w:p w:rsidR="00466172" w:rsidRPr="000A49F6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466172" w:rsidRPr="00EA30CA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>Перечень объектов капитального строительства</w:t>
      </w: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2074"/>
        <w:gridCol w:w="2125"/>
        <w:gridCol w:w="3450"/>
        <w:gridCol w:w="5817"/>
      </w:tblGrid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№</w:t>
            </w:r>
          </w:p>
          <w:p w:rsidR="00466172" w:rsidRPr="000A49F6" w:rsidRDefault="00466172" w:rsidP="00F16A5C">
            <w:pPr>
              <w:jc w:val="center"/>
            </w:pPr>
            <w:proofErr w:type="gramStart"/>
            <w:r w:rsidRPr="000A49F6">
              <w:t>п</w:t>
            </w:r>
            <w:proofErr w:type="gramEnd"/>
            <w:r w:rsidRPr="000A49F6"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объекта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Мощность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Срок строительства, проектирования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Источник финансирования</w:t>
            </w: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5</w:t>
            </w: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A06C71" w:rsidRDefault="00466172" w:rsidP="004661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p w:rsidR="00466172" w:rsidRPr="00EA30CA" w:rsidRDefault="00466172" w:rsidP="00466172">
      <w:p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 xml:space="preserve">Перечень объектов социально-культурного и коммунально-бытового назначения, </w:t>
      </w:r>
      <w:r w:rsidRPr="00EA30CA">
        <w:rPr>
          <w:b/>
          <w:sz w:val="24"/>
          <w:szCs w:val="24"/>
        </w:rPr>
        <w:br/>
        <w:t>масштабные инвестиционные проекты (далее инвестиционные проекты)</w:t>
      </w:r>
    </w:p>
    <w:tbl>
      <w:tblPr>
        <w:tblpPr w:leftFromText="180" w:rightFromText="180" w:vertAnchor="text" w:horzAnchor="margin" w:tblpXSpec="center" w:tblpY="143"/>
        <w:tblW w:w="14601" w:type="dxa"/>
        <w:tblLayout w:type="fixed"/>
        <w:tblLook w:val="0000" w:firstRow="0" w:lastRow="0" w:firstColumn="0" w:lastColumn="0" w:noHBand="0" w:noVBand="0"/>
      </w:tblPr>
      <w:tblGrid>
        <w:gridCol w:w="710"/>
        <w:gridCol w:w="3327"/>
        <w:gridCol w:w="3114"/>
        <w:gridCol w:w="7450"/>
      </w:tblGrid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№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инвестиционного проекта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Объем финансирования инвестиционного проекта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lastRenderedPageBreak/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0A49F6" w:rsidRDefault="00466172" w:rsidP="00466172">
      <w:pPr>
        <w:rPr>
          <w:sz w:val="24"/>
          <w:szCs w:val="24"/>
        </w:rPr>
      </w:pPr>
    </w:p>
    <w:p w:rsidR="00466172" w:rsidRDefault="00466172" w:rsidP="00466172">
      <w:pPr>
        <w:jc w:val="right"/>
        <w:rPr>
          <w:sz w:val="24"/>
          <w:szCs w:val="24"/>
        </w:rPr>
      </w:pPr>
      <w:r w:rsidRPr="000A49F6">
        <w:rPr>
          <w:sz w:val="24"/>
          <w:szCs w:val="24"/>
        </w:rPr>
        <w:t>Таблица 7</w:t>
      </w:r>
    </w:p>
    <w:p w:rsidR="00466172" w:rsidRPr="00EA30CA" w:rsidRDefault="00466172" w:rsidP="0046617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A30CA">
        <w:rPr>
          <w:b/>
          <w:sz w:val="24"/>
          <w:szCs w:val="24"/>
        </w:rPr>
        <w:t xml:space="preserve">План мероприятий, направленный на достижение значений (уровней) показателей </w:t>
      </w:r>
      <w:proofErr w:type="gramStart"/>
      <w:r w:rsidRPr="00EA30CA">
        <w:rPr>
          <w:b/>
          <w:sz w:val="24"/>
          <w:szCs w:val="24"/>
        </w:rPr>
        <w:t xml:space="preserve">оценки эффективности деятельности исполнительных органов </w:t>
      </w:r>
      <w:r w:rsidRPr="00EA30CA">
        <w:rPr>
          <w:b/>
          <w:color w:val="000000"/>
          <w:sz w:val="24"/>
          <w:szCs w:val="24"/>
          <w:lang w:eastAsia="ru-RU"/>
        </w:rPr>
        <w:t>государственной власти</w:t>
      </w:r>
      <w:proofErr w:type="gramEnd"/>
      <w:r w:rsidRPr="00EA30CA">
        <w:rPr>
          <w:b/>
          <w:color w:val="000000"/>
          <w:sz w:val="24"/>
          <w:szCs w:val="24"/>
          <w:lang w:eastAsia="ru-RU"/>
        </w:rPr>
        <w:t xml:space="preserve"> Ханты-Мансийского автономного округа – Югры</w:t>
      </w:r>
      <w:r w:rsidRPr="00EA30CA">
        <w:rPr>
          <w:b/>
          <w:sz w:val="24"/>
          <w:szCs w:val="24"/>
        </w:rPr>
        <w:t xml:space="preserve"> </w:t>
      </w:r>
      <w:r w:rsidRPr="00EA30CA">
        <w:rPr>
          <w:b/>
          <w:color w:val="000000"/>
          <w:sz w:val="24"/>
          <w:szCs w:val="24"/>
          <w:lang w:eastAsia="ru-RU"/>
        </w:rPr>
        <w:t xml:space="preserve">на территории </w:t>
      </w:r>
      <w:r>
        <w:rPr>
          <w:b/>
          <w:color w:val="000000"/>
          <w:sz w:val="24"/>
          <w:szCs w:val="24"/>
          <w:lang w:eastAsia="ru-RU"/>
        </w:rPr>
        <w:t xml:space="preserve">городского поселения Малиновский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3118"/>
        <w:gridCol w:w="4232"/>
        <w:gridCol w:w="1985"/>
        <w:gridCol w:w="2113"/>
      </w:tblGrid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 xml:space="preserve">№ </w:t>
            </w:r>
            <w:proofErr w:type="gramStart"/>
            <w:r w:rsidRPr="000A49F6">
              <w:t>п</w:t>
            </w:r>
            <w:proofErr w:type="gramEnd"/>
            <w:r w:rsidRPr="000A49F6">
              <w:t>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Номер, наименование мероприятия</w:t>
            </w:r>
          </w:p>
          <w:p w:rsidR="00466172" w:rsidRPr="000A49F6" w:rsidRDefault="00466172" w:rsidP="00F16A5C">
            <w:pPr>
              <w:jc w:val="center"/>
            </w:pPr>
            <w:r w:rsidRPr="000A49F6">
              <w:t>(таблица 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Меры, направленные на достижение значений (уровней) показателей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Ответственный исполнитель / соисполнители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Контрольное событие (промежуточный результат)</w:t>
            </w: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6</w:t>
            </w:r>
          </w:p>
        </w:tc>
      </w:tr>
      <w:tr w:rsidR="00466172" w:rsidRPr="000A49F6" w:rsidTr="00F16A5C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Наименование показателя</w:t>
            </w: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  <w:tr w:rsidR="00466172" w:rsidRPr="000A49F6" w:rsidTr="00F16A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  <w:r w:rsidRPr="000A49F6"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72" w:rsidRPr="000A49F6" w:rsidRDefault="00466172" w:rsidP="00F16A5C">
            <w:pPr>
              <w:jc w:val="center"/>
            </w:pPr>
          </w:p>
        </w:tc>
      </w:tr>
    </w:tbl>
    <w:p w:rsidR="00466172" w:rsidRPr="002706BD" w:rsidRDefault="00466172" w:rsidP="00466172">
      <w:pPr>
        <w:jc w:val="both"/>
      </w:pPr>
      <w:r w:rsidRPr="000A49F6">
        <w:t>Примечание: *Заполняется при наличии показателя</w:t>
      </w:r>
      <w:r>
        <w:t>.</w:t>
      </w:r>
    </w:p>
    <w:p w:rsidR="00466172" w:rsidRDefault="00466172" w:rsidP="00861629">
      <w:pPr>
        <w:spacing w:after="200" w:line="276" w:lineRule="auto"/>
        <w:jc w:val="right"/>
        <w:rPr>
          <w:rFonts w:eastAsia="Calibri"/>
        </w:rPr>
      </w:pPr>
    </w:p>
    <w:p w:rsidR="00466172" w:rsidRPr="00466172" w:rsidRDefault="00466172" w:rsidP="00466172">
      <w:pPr>
        <w:pStyle w:val="ConsPlusNormal"/>
        <w:ind w:firstLine="540"/>
        <w:jc w:val="center"/>
        <w:rPr>
          <w:b/>
        </w:rPr>
      </w:pPr>
      <w:r w:rsidRPr="00466172">
        <w:rPr>
          <w:b/>
          <w:szCs w:val="24"/>
        </w:rPr>
        <w:t>МЕХАНИЗМ РЕАЛИЗАЦИИ МУНИЦИПАЛЬНОЙ ПРОГРАММЫ</w:t>
      </w:r>
      <w:r w:rsidRPr="00466172">
        <w:rPr>
          <w:b/>
          <w:szCs w:val="24"/>
        </w:rPr>
        <w:br/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Советского района, муниципальными правовыми актами администрации городского поселения Малиновский.</w:t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836791">
        <w:rPr>
          <w:szCs w:val="24"/>
        </w:rPr>
        <w:t xml:space="preserve">Реализацию муниципальной программы осуществляет ответственный исполнитель </w:t>
      </w:r>
      <w:r w:rsidRPr="003D07BB">
        <w:rPr>
          <w:szCs w:val="24"/>
        </w:rPr>
        <w:t xml:space="preserve">- администрация городского поселения Малиновский  </w:t>
      </w:r>
      <w:r w:rsidRPr="00836791">
        <w:rPr>
          <w:szCs w:val="24"/>
        </w:rPr>
        <w:t>совместно с соисполнителями муниципальной программы.</w:t>
      </w:r>
    </w:p>
    <w:p w:rsidR="00466172" w:rsidRPr="007F6E50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Ответственный исполнитель осуществляет координацию и контроль деятельности соисполнителей, обеспечение реализации мероприятий муниципальной программы, исполнителем которых является, совершенствование механизма реализации муниципальной программы.</w:t>
      </w:r>
    </w:p>
    <w:p w:rsidR="00466172" w:rsidRPr="00B36F88" w:rsidRDefault="00466172" w:rsidP="00466172">
      <w:pPr>
        <w:pStyle w:val="ConsPlusNormal"/>
        <w:ind w:firstLine="540"/>
        <w:jc w:val="both"/>
      </w:pPr>
      <w:r w:rsidRPr="007F6E50">
        <w:rPr>
          <w:szCs w:val="24"/>
        </w:rPr>
        <w:t>Соисполнители муниципальной программы  обеспечивают эффективное и целевое использование средств, выделяемых на реализацию муниципальной программы, в пределах установленных полномочий участника бюджетного процесса района.</w:t>
      </w:r>
    </w:p>
    <w:p w:rsidR="00466172" w:rsidRPr="00B36F88" w:rsidRDefault="00466172" w:rsidP="00466172">
      <w:pPr>
        <w:tabs>
          <w:tab w:val="left" w:pos="1245"/>
        </w:tabs>
        <w:ind w:firstLine="567"/>
        <w:jc w:val="both"/>
      </w:pPr>
      <w:r w:rsidRPr="00B36F88">
        <w:rPr>
          <w:sz w:val="24"/>
          <w:szCs w:val="24"/>
        </w:rPr>
        <w:t>Финансирование программы осуществляется:</w:t>
      </w:r>
    </w:p>
    <w:p w:rsidR="00466172" w:rsidRPr="00845BDF" w:rsidRDefault="00466172" w:rsidP="00466172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845BDF">
        <w:rPr>
          <w:sz w:val="24"/>
          <w:szCs w:val="24"/>
        </w:rPr>
        <w:t xml:space="preserve">За счёт средств бюджета Ханты-Мансийского автономного округа – Югры, представляемому местному бюджету в виде субсидий в пределах средств, предусмотренных государственной программой Ханты-Мансийского автономного округа – Югры «О государственной программе Ханты-Мансийского автономного округа – Югры «Безопасность жизнедеятельности», утверждённой постановлением Правительства Ханты-Мансийского автономного округа – Югры от 05.10.2018 № 351-п. </w:t>
      </w:r>
    </w:p>
    <w:p w:rsidR="00466172" w:rsidRPr="00B36F88" w:rsidRDefault="00466172" w:rsidP="00466172">
      <w:pPr>
        <w:tabs>
          <w:tab w:val="left" w:pos="1245"/>
        </w:tabs>
        <w:ind w:firstLine="567"/>
        <w:jc w:val="both"/>
      </w:pPr>
      <w:r w:rsidRPr="00845BDF">
        <w:rPr>
          <w:sz w:val="24"/>
          <w:szCs w:val="24"/>
        </w:rPr>
        <w:t>За счёт средств бюджета городского поселения Малиновский</w:t>
      </w:r>
      <w:r>
        <w:rPr>
          <w:sz w:val="24"/>
          <w:szCs w:val="24"/>
        </w:rPr>
        <w:t>.</w:t>
      </w:r>
    </w:p>
    <w:p w:rsidR="00466172" w:rsidRPr="00CD2901" w:rsidRDefault="00466172" w:rsidP="0046617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D2901">
        <w:rPr>
          <w:color w:val="000000"/>
          <w:sz w:val="24"/>
          <w:szCs w:val="24"/>
        </w:rPr>
        <w:t>О</w:t>
      </w:r>
      <w:r w:rsidRPr="00CD2901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CD2901">
        <w:rPr>
          <w:color w:val="000000"/>
          <w:sz w:val="24"/>
          <w:szCs w:val="24"/>
        </w:rPr>
        <w:t xml:space="preserve">муниципальной программы </w:t>
      </w:r>
      <w:r w:rsidRPr="00CD2901">
        <w:rPr>
          <w:sz w:val="24"/>
          <w:szCs w:val="24"/>
          <w:lang w:eastAsia="en-US"/>
        </w:rPr>
        <w:t>и должностные лица, ответственные  за формирование, утвержд</w:t>
      </w:r>
      <w:r>
        <w:rPr>
          <w:sz w:val="24"/>
          <w:szCs w:val="24"/>
          <w:lang w:eastAsia="en-US"/>
        </w:rPr>
        <w:t xml:space="preserve">ение и реализацию муниципальных  </w:t>
      </w:r>
      <w:r w:rsidRPr="00CD2901">
        <w:rPr>
          <w:sz w:val="24"/>
          <w:szCs w:val="24"/>
          <w:lang w:eastAsia="en-US"/>
        </w:rPr>
        <w:t>программ:</w:t>
      </w:r>
    </w:p>
    <w:p w:rsidR="00466172" w:rsidRPr="00CD2901" w:rsidRDefault="00466172" w:rsidP="00466172">
      <w:pPr>
        <w:widowControl w:val="0"/>
        <w:numPr>
          <w:ilvl w:val="0"/>
          <w:numId w:val="10"/>
        </w:numPr>
        <w:tabs>
          <w:tab w:val="clear" w:pos="0"/>
          <w:tab w:val="num" w:pos="282"/>
        </w:tabs>
        <w:autoSpaceDE w:val="0"/>
        <w:autoSpaceDN w:val="0"/>
        <w:ind w:left="0" w:firstLine="708"/>
        <w:jc w:val="both"/>
        <w:rPr>
          <w:sz w:val="24"/>
          <w:szCs w:val="24"/>
          <w:lang w:eastAsia="ru-RU"/>
        </w:rPr>
      </w:pPr>
      <w:r w:rsidRPr="00CD2901">
        <w:rPr>
          <w:color w:val="000000"/>
          <w:sz w:val="24"/>
          <w:szCs w:val="24"/>
        </w:rPr>
        <w:t xml:space="preserve">несут ответственность </w:t>
      </w:r>
      <w:r w:rsidRPr="00CD2901">
        <w:rPr>
          <w:sz w:val="24"/>
          <w:szCs w:val="24"/>
          <w:lang w:eastAsia="ru-RU"/>
        </w:rPr>
        <w:t>(</w:t>
      </w:r>
      <w:r w:rsidRPr="00CD2901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 xml:space="preserve">, </w:t>
      </w:r>
      <w:r w:rsidRPr="00CD2901">
        <w:rPr>
          <w:sz w:val="24"/>
          <w:szCs w:val="24"/>
          <w:lang w:eastAsia="ru-RU"/>
        </w:rPr>
        <w:t xml:space="preserve"> за достижение </w:t>
      </w:r>
      <w:r>
        <w:rPr>
          <w:sz w:val="24"/>
          <w:szCs w:val="24"/>
          <w:lang w:eastAsia="ru-RU"/>
        </w:rPr>
        <w:t xml:space="preserve">целевых </w:t>
      </w:r>
      <w:r w:rsidRPr="00CD2901">
        <w:rPr>
          <w:sz w:val="24"/>
          <w:szCs w:val="24"/>
          <w:lang w:eastAsia="ru-RU"/>
        </w:rPr>
        <w:t>показателей</w:t>
      </w:r>
      <w:r>
        <w:rPr>
          <w:sz w:val="24"/>
          <w:szCs w:val="24"/>
          <w:lang w:eastAsia="ru-RU"/>
        </w:rPr>
        <w:t xml:space="preserve"> муниципальной программы; </w:t>
      </w:r>
      <w:r w:rsidRPr="00CD2901">
        <w:rPr>
          <w:sz w:val="24"/>
          <w:szCs w:val="24"/>
          <w:lang w:eastAsia="ru-RU"/>
        </w:rPr>
        <w:t xml:space="preserve"> своевременную и качественную реализацию муниципальной программы;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lastRenderedPageBreak/>
        <w:t xml:space="preserve">разрабатывают в пределах своих полномочий проекты муниципальных </w:t>
      </w:r>
      <w:r>
        <w:rPr>
          <w:color w:val="000000"/>
          <w:sz w:val="24"/>
          <w:szCs w:val="24"/>
        </w:rPr>
        <w:t>правовых актов  городского поселения Малиновский</w:t>
      </w:r>
      <w:r w:rsidRPr="00CD2901"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466172" w:rsidRPr="00042DF8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проводя</w:t>
      </w:r>
      <w:r w:rsidRPr="00CD2901">
        <w:rPr>
          <w:color w:val="000000"/>
          <w:sz w:val="24"/>
          <w:szCs w:val="24"/>
        </w:rPr>
        <w:t>т мониторинг выполнения муниципальной программы и ежеквартально предоставляют в финансово-экономический отдел администрации городского поселения Малиновский информацию о реализа</w:t>
      </w:r>
      <w:r>
        <w:rPr>
          <w:color w:val="000000"/>
          <w:sz w:val="24"/>
          <w:szCs w:val="24"/>
        </w:rPr>
        <w:t>ции муниципальной программы</w:t>
      </w:r>
      <w:r w:rsidRPr="00CD2901">
        <w:rPr>
          <w:color w:val="000000"/>
          <w:sz w:val="24"/>
          <w:szCs w:val="24"/>
        </w:rPr>
        <w:t xml:space="preserve">, в срок до 10 числа месяца, следующего за отчетным кварталом; 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ежегодно предоставляют в финансово-экономический отдел администрации городского поселения Малиновский отчет о реализации муниципальной программы в порядке, установленном постановлением администрации городского поселения Малиновский;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Малиновский;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CD2901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CD2901">
        <w:rPr>
          <w:color w:val="22272F"/>
          <w:sz w:val="24"/>
          <w:szCs w:val="24"/>
          <w:shd w:val="clear" w:color="auto" w:fill="FFFFFF"/>
        </w:rPr>
        <w:t>а офи</w:t>
      </w:r>
      <w:r>
        <w:rPr>
          <w:color w:val="22272F"/>
          <w:sz w:val="24"/>
          <w:szCs w:val="24"/>
          <w:shd w:val="clear" w:color="auto" w:fill="FFFFFF"/>
        </w:rPr>
        <w:t>циальном сайте</w:t>
      </w:r>
      <w:r w:rsidR="00B0257B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color w:val="22272F"/>
          <w:sz w:val="24"/>
          <w:szCs w:val="24"/>
          <w:shd w:val="clear" w:color="auto" w:fill="FFFFFF"/>
        </w:rPr>
        <w:t>городского поселения Малиновский</w:t>
      </w:r>
      <w:r w:rsidRPr="00CD2901"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66172" w:rsidRPr="00CD2901" w:rsidRDefault="00466172" w:rsidP="0046617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CD2901"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CD2901">
        <w:rPr>
          <w:rFonts w:eastAsia="Calibri"/>
          <w:sz w:val="24"/>
          <w:szCs w:val="24"/>
          <w:lang w:eastAsia="en-US"/>
        </w:rPr>
        <w:t xml:space="preserve">посредством ГАИС «Управление». </w:t>
      </w:r>
    </w:p>
    <w:p w:rsidR="00466172" w:rsidRPr="00CD2901" w:rsidRDefault="00466172" w:rsidP="00466172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Соисполнители муниципальной программы: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  <w:r w:rsidRPr="00CD2901">
        <w:rPr>
          <w:color w:val="000000"/>
          <w:sz w:val="24"/>
          <w:szCs w:val="24"/>
        </w:rPr>
        <w:t>информацию о реализации муниципальн</w:t>
      </w:r>
      <w:r>
        <w:rPr>
          <w:color w:val="000000"/>
          <w:sz w:val="24"/>
          <w:szCs w:val="24"/>
        </w:rPr>
        <w:t>ой программы</w:t>
      </w:r>
      <w:r w:rsidRPr="00CD2901">
        <w:rPr>
          <w:color w:val="000000"/>
          <w:sz w:val="24"/>
          <w:szCs w:val="24"/>
        </w:rPr>
        <w:t>, в срок до 5 числа месяца, следующего за отчетным кварталом;</w:t>
      </w:r>
    </w:p>
    <w:p w:rsidR="00466172" w:rsidRPr="00CD2901" w:rsidRDefault="00466172" w:rsidP="0046617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  <w:lang w:eastAsia="ru-RU"/>
        </w:rPr>
      </w:pPr>
      <w:r w:rsidRPr="00CD2901"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 w:rsidRPr="00CD2901"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 w:rsidRPr="00CD2901">
        <w:rPr>
          <w:sz w:val="24"/>
          <w:szCs w:val="24"/>
          <w:lang w:eastAsia="ru-RU"/>
        </w:rPr>
        <w:t xml:space="preserve"> подготовки годового отчета </w:t>
      </w:r>
      <w:r w:rsidRPr="00CD2901">
        <w:rPr>
          <w:sz w:val="24"/>
          <w:szCs w:val="24"/>
          <w:lang w:eastAsia="en-US"/>
        </w:rPr>
        <w:t>о реализации муниципальной программы</w:t>
      </w:r>
      <w:r w:rsidRPr="00CD2901">
        <w:rPr>
          <w:sz w:val="24"/>
          <w:szCs w:val="24"/>
          <w:lang w:eastAsia="ru-RU"/>
        </w:rPr>
        <w:t xml:space="preserve">. </w:t>
      </w:r>
    </w:p>
    <w:p w:rsidR="00466172" w:rsidRDefault="00466172" w:rsidP="00466172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Default="00466172" w:rsidP="00466172">
      <w:pPr>
        <w:ind w:firstLine="567"/>
        <w:jc w:val="both"/>
        <w:rPr>
          <w:sz w:val="24"/>
          <w:szCs w:val="24"/>
        </w:rPr>
      </w:pPr>
    </w:p>
    <w:p w:rsidR="00466172" w:rsidRPr="00EE28F4" w:rsidRDefault="00466172" w:rsidP="00861629">
      <w:pPr>
        <w:spacing w:after="200" w:line="276" w:lineRule="auto"/>
        <w:jc w:val="right"/>
        <w:rPr>
          <w:rFonts w:eastAsia="Calibri"/>
        </w:rPr>
      </w:pPr>
    </w:p>
    <w:sectPr w:rsidR="00466172" w:rsidRPr="00EE28F4" w:rsidSect="00F16A5C">
      <w:pgSz w:w="16838" w:h="11906" w:orient="landscape"/>
      <w:pgMar w:top="851" w:right="1134" w:bottom="568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08" w:rsidRDefault="009D5108">
      <w:r>
        <w:separator/>
      </w:r>
    </w:p>
  </w:endnote>
  <w:endnote w:type="continuationSeparator" w:id="0">
    <w:p w:rsidR="009D5108" w:rsidRDefault="009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08" w:rsidRDefault="009D5108">
      <w:r>
        <w:separator/>
      </w:r>
    </w:p>
  </w:footnote>
  <w:footnote w:type="continuationSeparator" w:id="0">
    <w:p w:rsidR="009D5108" w:rsidRDefault="009D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0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color w:val="auto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17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4"/>
        <w:szCs w:val="24"/>
      </w:rPr>
    </w:lvl>
  </w:abstractNum>
  <w:abstractNum w:abstractNumId="7">
    <w:nsid w:val="00321F8B"/>
    <w:multiLevelType w:val="hybridMultilevel"/>
    <w:tmpl w:val="B5C0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1F5F"/>
    <w:multiLevelType w:val="hybridMultilevel"/>
    <w:tmpl w:val="8FB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F575D"/>
    <w:multiLevelType w:val="hybridMultilevel"/>
    <w:tmpl w:val="042C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4090"/>
    <w:multiLevelType w:val="hybridMultilevel"/>
    <w:tmpl w:val="42A05B2C"/>
    <w:lvl w:ilvl="0" w:tplc="3E20D9BE">
      <w:start w:val="1"/>
      <w:numFmt w:val="decimal"/>
      <w:lvlText w:val="%1."/>
      <w:lvlJc w:val="left"/>
      <w:pPr>
        <w:ind w:left="7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663B2F83"/>
    <w:multiLevelType w:val="hybridMultilevel"/>
    <w:tmpl w:val="EFF06CE6"/>
    <w:lvl w:ilvl="0" w:tplc="000000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656D5"/>
    <w:multiLevelType w:val="hybridMultilevel"/>
    <w:tmpl w:val="3B708DD6"/>
    <w:lvl w:ilvl="0" w:tplc="10B2D5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9"/>
    <w:rsid w:val="0000324C"/>
    <w:rsid w:val="00016224"/>
    <w:rsid w:val="0001652A"/>
    <w:rsid w:val="0002035C"/>
    <w:rsid w:val="00033D80"/>
    <w:rsid w:val="00042DF8"/>
    <w:rsid w:val="00051AF6"/>
    <w:rsid w:val="00095509"/>
    <w:rsid w:val="000A39D9"/>
    <w:rsid w:val="000A5981"/>
    <w:rsid w:val="000A63B5"/>
    <w:rsid w:val="000B4F16"/>
    <w:rsid w:val="000D06DE"/>
    <w:rsid w:val="000D12AC"/>
    <w:rsid w:val="000E7A8C"/>
    <w:rsid w:val="00100C5D"/>
    <w:rsid w:val="001127F8"/>
    <w:rsid w:val="001139D9"/>
    <w:rsid w:val="00116FFB"/>
    <w:rsid w:val="0018452E"/>
    <w:rsid w:val="00186E58"/>
    <w:rsid w:val="00197DCF"/>
    <w:rsid w:val="001A4D16"/>
    <w:rsid w:val="001B3922"/>
    <w:rsid w:val="001D28E2"/>
    <w:rsid w:val="001E1C55"/>
    <w:rsid w:val="001E268F"/>
    <w:rsid w:val="001E7E6E"/>
    <w:rsid w:val="001F1F72"/>
    <w:rsid w:val="00224776"/>
    <w:rsid w:val="00233D28"/>
    <w:rsid w:val="00240014"/>
    <w:rsid w:val="00250621"/>
    <w:rsid w:val="00283D59"/>
    <w:rsid w:val="00284340"/>
    <w:rsid w:val="002A0C1A"/>
    <w:rsid w:val="002A4D8D"/>
    <w:rsid w:val="002A4F12"/>
    <w:rsid w:val="002A7878"/>
    <w:rsid w:val="002B235C"/>
    <w:rsid w:val="002B243B"/>
    <w:rsid w:val="002B4469"/>
    <w:rsid w:val="002B6123"/>
    <w:rsid w:val="002C326A"/>
    <w:rsid w:val="002C3B1F"/>
    <w:rsid w:val="002D0203"/>
    <w:rsid w:val="002D2B64"/>
    <w:rsid w:val="002D2EA2"/>
    <w:rsid w:val="002E1BBD"/>
    <w:rsid w:val="002E20A1"/>
    <w:rsid w:val="002F0346"/>
    <w:rsid w:val="002F3D01"/>
    <w:rsid w:val="00304421"/>
    <w:rsid w:val="0031581C"/>
    <w:rsid w:val="003507AC"/>
    <w:rsid w:val="00351A49"/>
    <w:rsid w:val="00364239"/>
    <w:rsid w:val="00367A76"/>
    <w:rsid w:val="003701FE"/>
    <w:rsid w:val="00377491"/>
    <w:rsid w:val="00377E55"/>
    <w:rsid w:val="0039101B"/>
    <w:rsid w:val="003A512F"/>
    <w:rsid w:val="003B2341"/>
    <w:rsid w:val="003C3827"/>
    <w:rsid w:val="003D07BB"/>
    <w:rsid w:val="003D4784"/>
    <w:rsid w:val="003E415E"/>
    <w:rsid w:val="00411078"/>
    <w:rsid w:val="004335AD"/>
    <w:rsid w:val="0044580B"/>
    <w:rsid w:val="004503AE"/>
    <w:rsid w:val="00466172"/>
    <w:rsid w:val="00494533"/>
    <w:rsid w:val="004B79F7"/>
    <w:rsid w:val="004C5E02"/>
    <w:rsid w:val="004D3F1E"/>
    <w:rsid w:val="004E4523"/>
    <w:rsid w:val="004E64A0"/>
    <w:rsid w:val="004F4C63"/>
    <w:rsid w:val="004F5EEC"/>
    <w:rsid w:val="004F6C51"/>
    <w:rsid w:val="00500B83"/>
    <w:rsid w:val="00505928"/>
    <w:rsid w:val="00512E6C"/>
    <w:rsid w:val="005177DE"/>
    <w:rsid w:val="00522904"/>
    <w:rsid w:val="005337C8"/>
    <w:rsid w:val="00552BE5"/>
    <w:rsid w:val="00556688"/>
    <w:rsid w:val="00560193"/>
    <w:rsid w:val="00563EED"/>
    <w:rsid w:val="005767A4"/>
    <w:rsid w:val="00587814"/>
    <w:rsid w:val="00587A2D"/>
    <w:rsid w:val="00597DD5"/>
    <w:rsid w:val="005B1456"/>
    <w:rsid w:val="005C3F76"/>
    <w:rsid w:val="005C55F6"/>
    <w:rsid w:val="005D1FF0"/>
    <w:rsid w:val="005D67AD"/>
    <w:rsid w:val="005E636E"/>
    <w:rsid w:val="005F2607"/>
    <w:rsid w:val="006168F4"/>
    <w:rsid w:val="00621E6C"/>
    <w:rsid w:val="00624157"/>
    <w:rsid w:val="0062433B"/>
    <w:rsid w:val="00631924"/>
    <w:rsid w:val="006335DF"/>
    <w:rsid w:val="00637806"/>
    <w:rsid w:val="006601BC"/>
    <w:rsid w:val="00663C32"/>
    <w:rsid w:val="00677C8D"/>
    <w:rsid w:val="006B0366"/>
    <w:rsid w:val="006B0D34"/>
    <w:rsid w:val="006B47EA"/>
    <w:rsid w:val="006C1B53"/>
    <w:rsid w:val="006D215B"/>
    <w:rsid w:val="006E25EE"/>
    <w:rsid w:val="006E44E9"/>
    <w:rsid w:val="006F1A46"/>
    <w:rsid w:val="006F5C7E"/>
    <w:rsid w:val="006F79A7"/>
    <w:rsid w:val="007045D4"/>
    <w:rsid w:val="00714539"/>
    <w:rsid w:val="0072406D"/>
    <w:rsid w:val="0073080D"/>
    <w:rsid w:val="0073322F"/>
    <w:rsid w:val="00734762"/>
    <w:rsid w:val="00742457"/>
    <w:rsid w:val="00747415"/>
    <w:rsid w:val="00756536"/>
    <w:rsid w:val="0076201E"/>
    <w:rsid w:val="007663CB"/>
    <w:rsid w:val="00767D4A"/>
    <w:rsid w:val="00787D65"/>
    <w:rsid w:val="00791A7E"/>
    <w:rsid w:val="007C4321"/>
    <w:rsid w:val="007C56D8"/>
    <w:rsid w:val="007D2B67"/>
    <w:rsid w:val="007E28A7"/>
    <w:rsid w:val="007F6E50"/>
    <w:rsid w:val="0081047C"/>
    <w:rsid w:val="00821DD8"/>
    <w:rsid w:val="00822C18"/>
    <w:rsid w:val="00836791"/>
    <w:rsid w:val="00841330"/>
    <w:rsid w:val="00845BDF"/>
    <w:rsid w:val="00850A53"/>
    <w:rsid w:val="00861629"/>
    <w:rsid w:val="0087582C"/>
    <w:rsid w:val="008948EF"/>
    <w:rsid w:val="008A2CB6"/>
    <w:rsid w:val="008A6018"/>
    <w:rsid w:val="008A7899"/>
    <w:rsid w:val="008B0FA8"/>
    <w:rsid w:val="008C4AEF"/>
    <w:rsid w:val="008D0778"/>
    <w:rsid w:val="008D7112"/>
    <w:rsid w:val="008D722F"/>
    <w:rsid w:val="008F22CB"/>
    <w:rsid w:val="00907552"/>
    <w:rsid w:val="00912DA9"/>
    <w:rsid w:val="00913730"/>
    <w:rsid w:val="00921C81"/>
    <w:rsid w:val="0093632B"/>
    <w:rsid w:val="009401A7"/>
    <w:rsid w:val="00945B53"/>
    <w:rsid w:val="00955F25"/>
    <w:rsid w:val="00960B1C"/>
    <w:rsid w:val="00967B27"/>
    <w:rsid w:val="009771D3"/>
    <w:rsid w:val="0099196D"/>
    <w:rsid w:val="00994569"/>
    <w:rsid w:val="009965F5"/>
    <w:rsid w:val="009A1461"/>
    <w:rsid w:val="009B1913"/>
    <w:rsid w:val="009B356B"/>
    <w:rsid w:val="009D20A4"/>
    <w:rsid w:val="009D5108"/>
    <w:rsid w:val="009E6692"/>
    <w:rsid w:val="009F39F8"/>
    <w:rsid w:val="00A01BEE"/>
    <w:rsid w:val="00A04763"/>
    <w:rsid w:val="00A20172"/>
    <w:rsid w:val="00A26CA7"/>
    <w:rsid w:val="00A57850"/>
    <w:rsid w:val="00A57B51"/>
    <w:rsid w:val="00A70736"/>
    <w:rsid w:val="00A75288"/>
    <w:rsid w:val="00A870AD"/>
    <w:rsid w:val="00A870CC"/>
    <w:rsid w:val="00AA5281"/>
    <w:rsid w:val="00AC5BD0"/>
    <w:rsid w:val="00AD37DB"/>
    <w:rsid w:val="00AE74F4"/>
    <w:rsid w:val="00AF422A"/>
    <w:rsid w:val="00AF4710"/>
    <w:rsid w:val="00B0257B"/>
    <w:rsid w:val="00B05429"/>
    <w:rsid w:val="00B36F88"/>
    <w:rsid w:val="00B41451"/>
    <w:rsid w:val="00B419E2"/>
    <w:rsid w:val="00B62502"/>
    <w:rsid w:val="00B642F1"/>
    <w:rsid w:val="00B672FF"/>
    <w:rsid w:val="00B72D0B"/>
    <w:rsid w:val="00B77813"/>
    <w:rsid w:val="00B85D8A"/>
    <w:rsid w:val="00B97F95"/>
    <w:rsid w:val="00BA45CD"/>
    <w:rsid w:val="00BA71F1"/>
    <w:rsid w:val="00BB34AF"/>
    <w:rsid w:val="00BC6982"/>
    <w:rsid w:val="00BD1CD5"/>
    <w:rsid w:val="00BD209A"/>
    <w:rsid w:val="00BD43C5"/>
    <w:rsid w:val="00BD69E7"/>
    <w:rsid w:val="00C01789"/>
    <w:rsid w:val="00C057AD"/>
    <w:rsid w:val="00C0718E"/>
    <w:rsid w:val="00C15875"/>
    <w:rsid w:val="00C26D02"/>
    <w:rsid w:val="00C32A72"/>
    <w:rsid w:val="00C35759"/>
    <w:rsid w:val="00C37283"/>
    <w:rsid w:val="00C51210"/>
    <w:rsid w:val="00C550CC"/>
    <w:rsid w:val="00C7025D"/>
    <w:rsid w:val="00C72654"/>
    <w:rsid w:val="00C86622"/>
    <w:rsid w:val="00C944D3"/>
    <w:rsid w:val="00CA2FA3"/>
    <w:rsid w:val="00CA44C1"/>
    <w:rsid w:val="00CC5834"/>
    <w:rsid w:val="00CC7CD6"/>
    <w:rsid w:val="00CD0561"/>
    <w:rsid w:val="00D031E3"/>
    <w:rsid w:val="00D07261"/>
    <w:rsid w:val="00D211DD"/>
    <w:rsid w:val="00D222B9"/>
    <w:rsid w:val="00D2455E"/>
    <w:rsid w:val="00D64D2C"/>
    <w:rsid w:val="00D65421"/>
    <w:rsid w:val="00D84147"/>
    <w:rsid w:val="00DA6766"/>
    <w:rsid w:val="00DC101C"/>
    <w:rsid w:val="00DC7E78"/>
    <w:rsid w:val="00DD0F75"/>
    <w:rsid w:val="00DE2E04"/>
    <w:rsid w:val="00DE42F2"/>
    <w:rsid w:val="00DF1FC5"/>
    <w:rsid w:val="00DF68C1"/>
    <w:rsid w:val="00E0211A"/>
    <w:rsid w:val="00E0614F"/>
    <w:rsid w:val="00E1147B"/>
    <w:rsid w:val="00E2014D"/>
    <w:rsid w:val="00E208E8"/>
    <w:rsid w:val="00E263D4"/>
    <w:rsid w:val="00E31376"/>
    <w:rsid w:val="00E31500"/>
    <w:rsid w:val="00E41E20"/>
    <w:rsid w:val="00E47289"/>
    <w:rsid w:val="00E522B3"/>
    <w:rsid w:val="00E60231"/>
    <w:rsid w:val="00E60992"/>
    <w:rsid w:val="00E70C7F"/>
    <w:rsid w:val="00E7713A"/>
    <w:rsid w:val="00E853DD"/>
    <w:rsid w:val="00EB5A62"/>
    <w:rsid w:val="00EB5BBD"/>
    <w:rsid w:val="00EB6DED"/>
    <w:rsid w:val="00EC2AF6"/>
    <w:rsid w:val="00ED2344"/>
    <w:rsid w:val="00ED4D2C"/>
    <w:rsid w:val="00ED5BA9"/>
    <w:rsid w:val="00EE28F4"/>
    <w:rsid w:val="00EE3A20"/>
    <w:rsid w:val="00EE6AB4"/>
    <w:rsid w:val="00EE768F"/>
    <w:rsid w:val="00EF36BE"/>
    <w:rsid w:val="00F11603"/>
    <w:rsid w:val="00F16A5C"/>
    <w:rsid w:val="00F2335C"/>
    <w:rsid w:val="00F25661"/>
    <w:rsid w:val="00F33839"/>
    <w:rsid w:val="00F3712D"/>
    <w:rsid w:val="00F413A5"/>
    <w:rsid w:val="00F42F79"/>
    <w:rsid w:val="00F559AB"/>
    <w:rsid w:val="00F67C9F"/>
    <w:rsid w:val="00F77369"/>
    <w:rsid w:val="00F90628"/>
    <w:rsid w:val="00F92EAC"/>
    <w:rsid w:val="00F9451C"/>
    <w:rsid w:val="00FA27BA"/>
    <w:rsid w:val="00FA656B"/>
    <w:rsid w:val="00FC2FD3"/>
    <w:rsid w:val="00FC38F0"/>
    <w:rsid w:val="00FC5FA3"/>
    <w:rsid w:val="00FC7FC6"/>
    <w:rsid w:val="00FD193F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5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link w:val="a5"/>
    <w:uiPriority w:val="99"/>
    <w:rPr>
      <w:b/>
      <w:bCs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bidi="ar-SA"/>
    </w:rPr>
  </w:style>
  <w:style w:type="character" w:customStyle="1" w:styleId="16">
    <w:name w:val="Основной текст + Курсив1"/>
    <w:rPr>
      <w:i/>
      <w:iCs/>
      <w:sz w:val="23"/>
      <w:szCs w:val="23"/>
      <w:lang w:val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7">
    <w:name w:val="Заголовок 1 Знак"/>
    <w:rPr>
      <w:b/>
      <w:sz w:val="28"/>
    </w:rPr>
  </w:style>
  <w:style w:type="character" w:customStyle="1" w:styleId="ab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c">
    <w:name w:val="Emphasis"/>
    <w:qFormat/>
    <w:rPr>
      <w:rFonts w:ascii="Arial" w:hAnsi="Arial" w:cs="Arial"/>
      <w:i/>
      <w:i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Pr>
      <w:highlight w:val="whit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basedOn w:val="15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1">
    <w:name w:val="Верхний колонтитул Знак"/>
    <w:rPr>
      <w:lang w:val="x-none"/>
    </w:rPr>
  </w:style>
  <w:style w:type="character" w:customStyle="1" w:styleId="af2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highlight w:val="white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3">
    <w:name w:val="Оглавление_"/>
    <w:rPr>
      <w:highlight w:val="white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highlight w:val="white"/>
      <w:u w:val="none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af4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highlight w:val="white"/>
      <w:u w:val="none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highlight w:val="white"/>
      <w:u w:val="none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highlight w:val="white"/>
      <w:u w:val="none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highlight w:val="white"/>
      <w:u w:val="none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highlight w:val="white"/>
      <w:u w:val="none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highlight w:val="white"/>
      <w:u w:val="none"/>
    </w:rPr>
  </w:style>
  <w:style w:type="character" w:customStyle="1" w:styleId="150">
    <w:name w:val="Основной шрифт абзаца15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highlight w:val="white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highlight w:val="white"/>
      <w:u w:val="none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highlight w:val="white"/>
      <w:u w:val="none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highlight w:val="white"/>
      <w:u w:val="none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highlight w:val="white"/>
      <w:u w:val="none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highlight w:val="white"/>
      <w:u w:val="none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highlight w:val="white"/>
      <w:u w:val="none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highlight w:val="white"/>
      <w:u w:val="none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highlight w:val="white"/>
      <w:u w:val="none"/>
    </w:rPr>
  </w:style>
  <w:style w:type="character" w:styleId="af6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highlight w:val="white"/>
      <w:u w:val="none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paragraph" w:customStyle="1" w:styleId="19">
    <w:name w:val="Заголовок1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styleId="af7">
    <w:name w:val="Body Text"/>
    <w:basedOn w:val="a"/>
    <w:pPr>
      <w:jc w:val="both"/>
    </w:pPr>
    <w:rPr>
      <w:sz w:val="28"/>
      <w:lang w:val="x-none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link w:val="1c"/>
    <w:rPr>
      <w:rFonts w:ascii="Tahoma" w:hAnsi="Tahoma"/>
      <w:sz w:val="16"/>
      <w:szCs w:val="16"/>
      <w:lang w:val="x-none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1d">
    <w:name w:val="Основной текст1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link w:val="1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9">
    <w:name w:val="Основной текст (3)"/>
    <w:basedOn w:val="a"/>
    <w:pPr>
      <w:widowControl w:val="0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1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pPr>
      <w:widowControl w:val="0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 w:val="x-none"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pacing w:after="240" w:line="276" w:lineRule="exact"/>
    </w:pPr>
  </w:style>
  <w:style w:type="paragraph" w:customStyle="1" w:styleId="1f4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link w:val="1f5"/>
    <w:pPr>
      <w:tabs>
        <w:tab w:val="center" w:pos="4677"/>
        <w:tab w:val="right" w:pos="9355"/>
      </w:tabs>
    </w:pPr>
    <w:rPr>
      <w:lang w:val="x-none"/>
    </w:rPr>
  </w:style>
  <w:style w:type="paragraph" w:styleId="aff8">
    <w:name w:val="annotation subject"/>
    <w:basedOn w:val="1f4"/>
    <w:next w:val="1f4"/>
    <w:rPr>
      <w:b/>
      <w:bCs/>
      <w:lang w:val="x-none"/>
    </w:rPr>
  </w:style>
  <w:style w:type="paragraph" w:customStyle="1" w:styleId="aff9">
    <w:name w:val="Оглавление"/>
    <w:basedOn w:val="a"/>
    <w:pPr>
      <w:widowControl w:val="0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pacing w:line="278" w:lineRule="exact"/>
    </w:pPr>
  </w:style>
  <w:style w:type="paragraph" w:customStyle="1" w:styleId="1f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8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affe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pPr>
      <w:ind w:firstLine="708"/>
    </w:pPr>
    <w:rPr>
      <w:sz w:val="24"/>
      <w:szCs w:val="24"/>
      <w:lang w:val="x-none"/>
    </w:rPr>
  </w:style>
  <w:style w:type="paragraph" w:customStyle="1" w:styleId="afff">
    <w:name w:val="Иллюстрация"/>
    <w:basedOn w:val="131"/>
  </w:style>
  <w:style w:type="numbering" w:customStyle="1" w:styleId="1f9">
    <w:name w:val="Нет списка1"/>
    <w:next w:val="a2"/>
    <w:uiPriority w:val="99"/>
    <w:semiHidden/>
    <w:unhideWhenUsed/>
    <w:rsid w:val="00861629"/>
  </w:style>
  <w:style w:type="numbering" w:customStyle="1" w:styleId="2e">
    <w:name w:val="Нет списка2"/>
    <w:next w:val="a2"/>
    <w:uiPriority w:val="99"/>
    <w:semiHidden/>
    <w:unhideWhenUsed/>
    <w:rsid w:val="00351A49"/>
  </w:style>
  <w:style w:type="character" w:customStyle="1" w:styleId="1f5">
    <w:name w:val="Верхний колонтитул Знак1"/>
    <w:link w:val="aff7"/>
    <w:rsid w:val="00351A49"/>
    <w:rPr>
      <w:lang w:val="x-none" w:eastAsia="zh-CN"/>
    </w:rPr>
  </w:style>
  <w:style w:type="character" w:customStyle="1" w:styleId="1c">
    <w:name w:val="Текст выноски Знак1"/>
    <w:link w:val="afa"/>
    <w:rsid w:val="00351A49"/>
    <w:rPr>
      <w:rFonts w:ascii="Tahoma" w:hAnsi="Tahoma" w:cs="Tahoma"/>
      <w:sz w:val="16"/>
      <w:szCs w:val="16"/>
      <w:lang w:val="x-none" w:eastAsia="zh-CN"/>
    </w:rPr>
  </w:style>
  <w:style w:type="character" w:customStyle="1" w:styleId="1e">
    <w:name w:val="Нижний колонтитул Знак1"/>
    <w:link w:val="afe"/>
    <w:rsid w:val="00351A49"/>
    <w:rPr>
      <w:sz w:val="24"/>
      <w:szCs w:val="24"/>
      <w:lang w:val="x-none" w:eastAsia="zh-CN"/>
    </w:rPr>
  </w:style>
  <w:style w:type="paragraph" w:styleId="a5">
    <w:name w:val="Title"/>
    <w:basedOn w:val="a"/>
    <w:link w:val="a4"/>
    <w:uiPriority w:val="99"/>
    <w:qFormat/>
    <w:rsid w:val="00B672FF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1fa">
    <w:name w:val="Название Знак1"/>
    <w:uiPriority w:val="10"/>
    <w:rsid w:val="00B672F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qFormat/>
    <w:rsid w:val="000E7A8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5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link w:val="a5"/>
    <w:uiPriority w:val="99"/>
    <w:rPr>
      <w:b/>
      <w:bCs/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bidi="ar-SA"/>
    </w:rPr>
  </w:style>
  <w:style w:type="character" w:customStyle="1" w:styleId="16">
    <w:name w:val="Основной текст + Курсив1"/>
    <w:rPr>
      <w:i/>
      <w:iCs/>
      <w:sz w:val="23"/>
      <w:szCs w:val="23"/>
      <w:lang w:val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7">
    <w:name w:val="Заголовок 1 Знак"/>
    <w:rPr>
      <w:b/>
      <w:sz w:val="28"/>
    </w:rPr>
  </w:style>
  <w:style w:type="character" w:customStyle="1" w:styleId="ab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c">
    <w:name w:val="Emphasis"/>
    <w:qFormat/>
    <w:rPr>
      <w:rFonts w:ascii="Arial" w:hAnsi="Arial" w:cs="Arial"/>
      <w:i/>
      <w:iCs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Pr>
      <w:highlight w:val="white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basedOn w:val="15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1">
    <w:name w:val="Верхний колонтитул Знак"/>
    <w:rPr>
      <w:lang w:val="x-none"/>
    </w:rPr>
  </w:style>
  <w:style w:type="character" w:customStyle="1" w:styleId="af2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highlight w:val="white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3">
    <w:name w:val="Оглавление_"/>
    <w:rPr>
      <w:highlight w:val="white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highlight w:val="white"/>
      <w:u w:val="none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af4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highlight w:val="white"/>
      <w:u w:val="none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highlight w:val="white"/>
      <w:u w:val="none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highlight w:val="white"/>
      <w:u w:val="none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highlight w:val="white"/>
      <w:u w:val="none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highlight w:val="white"/>
      <w:u w:val="none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highlight w:val="white"/>
      <w:u w:val="none"/>
    </w:rPr>
  </w:style>
  <w:style w:type="character" w:customStyle="1" w:styleId="150">
    <w:name w:val="Основной шрифт абзаца15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highlight w:val="white"/>
      <w:u w:val="none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highlight w:val="white"/>
      <w:u w:val="none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highlight w:val="white"/>
      <w:u w:val="none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highlight w:val="white"/>
      <w:u w:val="none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highlight w:val="white"/>
      <w:u w:val="none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highlight w:val="white"/>
      <w:u w:val="none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highlight w:val="white"/>
      <w:u w:val="none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highlight w:val="white"/>
      <w:u w:val="none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highlight w:val="white"/>
      <w:u w:val="none"/>
    </w:rPr>
  </w:style>
  <w:style w:type="character" w:styleId="af6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highlight w:val="white"/>
      <w:u w:val="none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paragraph" w:customStyle="1" w:styleId="19">
    <w:name w:val="Заголовок1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styleId="af7">
    <w:name w:val="Body Text"/>
    <w:basedOn w:val="a"/>
    <w:pPr>
      <w:jc w:val="both"/>
    </w:pPr>
    <w:rPr>
      <w:sz w:val="28"/>
      <w:lang w:val="x-none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link w:val="1c"/>
    <w:rPr>
      <w:rFonts w:ascii="Tahoma" w:hAnsi="Tahoma"/>
      <w:sz w:val="16"/>
      <w:szCs w:val="16"/>
      <w:lang w:val="x-none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1d">
    <w:name w:val="Основной текст1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link w:val="1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9">
    <w:name w:val="Основной текст (3)"/>
    <w:basedOn w:val="a"/>
    <w:pPr>
      <w:widowControl w:val="0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1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pPr>
      <w:widowControl w:val="0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 w:val="x-none"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pacing w:after="240" w:line="276" w:lineRule="exact"/>
    </w:pPr>
  </w:style>
  <w:style w:type="paragraph" w:customStyle="1" w:styleId="1f4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link w:val="1f5"/>
    <w:pPr>
      <w:tabs>
        <w:tab w:val="center" w:pos="4677"/>
        <w:tab w:val="right" w:pos="9355"/>
      </w:tabs>
    </w:pPr>
    <w:rPr>
      <w:lang w:val="x-none"/>
    </w:rPr>
  </w:style>
  <w:style w:type="paragraph" w:styleId="aff8">
    <w:name w:val="annotation subject"/>
    <w:basedOn w:val="1f4"/>
    <w:next w:val="1f4"/>
    <w:rPr>
      <w:b/>
      <w:bCs/>
      <w:lang w:val="x-none"/>
    </w:rPr>
  </w:style>
  <w:style w:type="paragraph" w:customStyle="1" w:styleId="aff9">
    <w:name w:val="Оглавление"/>
    <w:basedOn w:val="a"/>
    <w:pPr>
      <w:widowControl w:val="0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pacing w:line="278" w:lineRule="exact"/>
    </w:pPr>
  </w:style>
  <w:style w:type="paragraph" w:customStyle="1" w:styleId="1f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8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affe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DocumentMap">
    <w:name w:val="DocumentMap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pPr>
      <w:ind w:firstLine="708"/>
    </w:pPr>
    <w:rPr>
      <w:sz w:val="24"/>
      <w:szCs w:val="24"/>
      <w:lang w:val="x-none"/>
    </w:rPr>
  </w:style>
  <w:style w:type="paragraph" w:customStyle="1" w:styleId="afff">
    <w:name w:val="Иллюстрация"/>
    <w:basedOn w:val="131"/>
  </w:style>
  <w:style w:type="numbering" w:customStyle="1" w:styleId="1f9">
    <w:name w:val="Нет списка1"/>
    <w:next w:val="a2"/>
    <w:uiPriority w:val="99"/>
    <w:semiHidden/>
    <w:unhideWhenUsed/>
    <w:rsid w:val="00861629"/>
  </w:style>
  <w:style w:type="numbering" w:customStyle="1" w:styleId="2e">
    <w:name w:val="Нет списка2"/>
    <w:next w:val="a2"/>
    <w:uiPriority w:val="99"/>
    <w:semiHidden/>
    <w:unhideWhenUsed/>
    <w:rsid w:val="00351A49"/>
  </w:style>
  <w:style w:type="character" w:customStyle="1" w:styleId="1f5">
    <w:name w:val="Верхний колонтитул Знак1"/>
    <w:link w:val="aff7"/>
    <w:rsid w:val="00351A49"/>
    <w:rPr>
      <w:lang w:val="x-none" w:eastAsia="zh-CN"/>
    </w:rPr>
  </w:style>
  <w:style w:type="character" w:customStyle="1" w:styleId="1c">
    <w:name w:val="Текст выноски Знак1"/>
    <w:link w:val="afa"/>
    <w:rsid w:val="00351A49"/>
    <w:rPr>
      <w:rFonts w:ascii="Tahoma" w:hAnsi="Tahoma" w:cs="Tahoma"/>
      <w:sz w:val="16"/>
      <w:szCs w:val="16"/>
      <w:lang w:val="x-none" w:eastAsia="zh-CN"/>
    </w:rPr>
  </w:style>
  <w:style w:type="character" w:customStyle="1" w:styleId="1e">
    <w:name w:val="Нижний колонтитул Знак1"/>
    <w:link w:val="afe"/>
    <w:rsid w:val="00351A49"/>
    <w:rPr>
      <w:sz w:val="24"/>
      <w:szCs w:val="24"/>
      <w:lang w:val="x-none" w:eastAsia="zh-CN"/>
    </w:rPr>
  </w:style>
  <w:style w:type="paragraph" w:styleId="a5">
    <w:name w:val="Title"/>
    <w:basedOn w:val="a"/>
    <w:link w:val="a4"/>
    <w:uiPriority w:val="99"/>
    <w:qFormat/>
    <w:rsid w:val="00B672FF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1fa">
    <w:name w:val="Название Знак1"/>
    <w:uiPriority w:val="10"/>
    <w:rsid w:val="00B672F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qFormat/>
    <w:rsid w:val="000E7A8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B2B8F6FAAB4E46F3EE88683404B7B7B910E90760B5141143F9D8A7295CW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B2B8F6FAAB4E46F3EE96652268E0B8BD1BB70B63B618421CA8DEF07697DCB07853W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2B8F6FAAB4E46F3EE88683404B7B7BA19E80164B3141143F9D8A7295CW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2B8F6FAAB4E46F3EE96652268E0B8BD1BB70B63B618421CA8DEF07697DCB07853W5O" TargetMode="External"/><Relationship Id="rId10" Type="http://schemas.openxmlformats.org/officeDocument/2006/relationships/hyperlink" Target="consultantplus://offline/ref=C8B2B8F6FAAB4E46F3EE88683404B7B7B910E90760B5141143F9D8A7295CW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B2B8F6FAAB4E46F3EE88683404B7B7BA19E80164B3141143F9D8A7295C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CF7B-6483-401D-A03E-3F1BB56C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Links>
    <vt:vector size="36" baseType="variant"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consultantplus://offline/ref=C8B2B8F6FAAB4E46F3EE96652268E0B8BD1BB70B63B618421CA8DEF07697DCB07853W5O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consultantplus://offline/ref=C8B2B8F6FAAB4E46F3EE88683404B7B7BA19E80164B3141143F9D8A7295CW7O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consultantplus://offline/ref=C8B2B8F6FAAB4E46F3EE88683404B7B7B910E90760B5141143F9D8A7295CW7O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2023-01-20T06:24:00Z</cp:lastPrinted>
  <dcterms:created xsi:type="dcterms:W3CDTF">2023-06-06T10:29:00Z</dcterms:created>
  <dcterms:modified xsi:type="dcterms:W3CDTF">2023-06-06T10:33:00Z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0</vt:lpwstr>
  </property>
</Properties>
</file>